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31288A0" w14:textId="3400B6B7" w:rsidR="00E75BA3" w:rsidRPr="00D40581" w:rsidRDefault="00E75BA3" w:rsidP="001E0335">
      <w:pPr>
        <w:jc w:val="center"/>
        <w:rPr>
          <w:sz w:val="28"/>
          <w:szCs w:val="28"/>
        </w:rPr>
      </w:pPr>
      <w:r w:rsidRPr="00D40581">
        <w:rPr>
          <w:b/>
          <w:noProof/>
          <w:sz w:val="28"/>
          <w:szCs w:val="28"/>
        </w:rPr>
        <w:drawing>
          <wp:inline distT="0" distB="0" distL="0" distR="0" wp14:anchorId="42F92252" wp14:editId="443B9884">
            <wp:extent cx="1943100" cy="914400"/>
            <wp:effectExtent l="0" t="0" r="0" b="0"/>
            <wp:docPr id="1636139634" name="Picture 1636139634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058F7" w14:textId="77777777" w:rsidR="00E75BA3" w:rsidRPr="0087044F" w:rsidRDefault="00E75BA3" w:rsidP="00E75BA3">
      <w:pPr>
        <w:rPr>
          <w:sz w:val="16"/>
          <w:szCs w:val="16"/>
        </w:rPr>
      </w:pPr>
    </w:p>
    <w:p w14:paraId="7331B280" w14:textId="77777777" w:rsidR="00E75BA3" w:rsidRDefault="00E75BA3" w:rsidP="00E75BA3">
      <w:pPr>
        <w:jc w:val="center"/>
        <w:rPr>
          <w:b/>
          <w:sz w:val="36"/>
          <w:szCs w:val="36"/>
        </w:rPr>
      </w:pPr>
      <w:r w:rsidRPr="008037BC">
        <w:rPr>
          <w:b/>
          <w:sz w:val="36"/>
          <w:szCs w:val="36"/>
        </w:rPr>
        <w:t>0800 HOLY COMMUNION</w:t>
      </w:r>
    </w:p>
    <w:p w14:paraId="1C4667FB" w14:textId="77777777" w:rsidR="008037BC" w:rsidRPr="008D04C4" w:rsidRDefault="008037BC" w:rsidP="00E75BA3">
      <w:pPr>
        <w:jc w:val="center"/>
        <w:rPr>
          <w:b/>
          <w:sz w:val="16"/>
          <w:szCs w:val="16"/>
        </w:rPr>
      </w:pPr>
    </w:p>
    <w:p w14:paraId="7D549FF8" w14:textId="0AC9B206" w:rsidR="00D94B48" w:rsidRPr="008037BC" w:rsidRDefault="00E74BE9" w:rsidP="008037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THE </w:t>
      </w:r>
      <w:r w:rsidR="00313738">
        <w:rPr>
          <w:b/>
          <w:sz w:val="36"/>
          <w:szCs w:val="36"/>
        </w:rPr>
        <w:t>SIX</w:t>
      </w:r>
      <w:r w:rsidR="00685D2D">
        <w:rPr>
          <w:b/>
          <w:sz w:val="36"/>
          <w:szCs w:val="36"/>
        </w:rPr>
        <w:t>TH</w:t>
      </w:r>
      <w:r>
        <w:rPr>
          <w:b/>
          <w:sz w:val="36"/>
          <w:szCs w:val="36"/>
        </w:rPr>
        <w:t xml:space="preserve"> SUNDAY OF EASTER</w:t>
      </w:r>
    </w:p>
    <w:p w14:paraId="7C59C0F4" w14:textId="0ADAAB77" w:rsidR="00C511F1" w:rsidRDefault="00D94B48" w:rsidP="00637864">
      <w:pPr>
        <w:jc w:val="center"/>
        <w:rPr>
          <w:b/>
          <w:sz w:val="36"/>
          <w:szCs w:val="36"/>
        </w:rPr>
      </w:pPr>
      <w:r w:rsidRPr="008037BC">
        <w:rPr>
          <w:b/>
          <w:sz w:val="36"/>
          <w:szCs w:val="36"/>
        </w:rPr>
        <w:t xml:space="preserve">Sunday </w:t>
      </w:r>
      <w:r w:rsidR="009508AC">
        <w:rPr>
          <w:b/>
          <w:sz w:val="36"/>
          <w:szCs w:val="36"/>
        </w:rPr>
        <w:t>5 May</w:t>
      </w:r>
      <w:r w:rsidRPr="008037BC">
        <w:rPr>
          <w:b/>
          <w:sz w:val="36"/>
          <w:szCs w:val="36"/>
        </w:rPr>
        <w:t xml:space="preserve"> 2024</w:t>
      </w:r>
    </w:p>
    <w:p w14:paraId="2C9F66DA" w14:textId="3E89CF61" w:rsidR="00B75F33" w:rsidRPr="00637864" w:rsidRDefault="00B75F33" w:rsidP="00637864">
      <w:pPr>
        <w:jc w:val="center"/>
        <w:rPr>
          <w:b/>
          <w:sz w:val="36"/>
          <w:szCs w:val="36"/>
        </w:rPr>
      </w:pPr>
    </w:p>
    <w:p w14:paraId="7BCF0B56" w14:textId="47E58704" w:rsidR="00C511F1" w:rsidRDefault="00B75F33" w:rsidP="00F8408A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18B771A8" wp14:editId="2F4C56F5">
            <wp:simplePos x="0" y="0"/>
            <wp:positionH relativeFrom="margin">
              <wp:align>center</wp:align>
            </wp:positionH>
            <wp:positionV relativeFrom="margin">
              <wp:posOffset>2336165</wp:posOffset>
            </wp:positionV>
            <wp:extent cx="2609850" cy="3482975"/>
            <wp:effectExtent l="0" t="0" r="0" b="3175"/>
            <wp:wrapSquare wrapText="bothSides"/>
            <wp:docPr id="29591600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8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998952" w14:textId="77777777" w:rsidR="00B75F33" w:rsidRDefault="00B75F33" w:rsidP="00F8408A">
      <w:pPr>
        <w:rPr>
          <w:b/>
          <w:sz w:val="32"/>
          <w:szCs w:val="32"/>
        </w:rPr>
      </w:pPr>
    </w:p>
    <w:p w14:paraId="539BDCB5" w14:textId="77777777" w:rsidR="00B75F33" w:rsidRDefault="00B75F33" w:rsidP="00F8408A">
      <w:pPr>
        <w:rPr>
          <w:b/>
          <w:sz w:val="32"/>
          <w:szCs w:val="32"/>
        </w:rPr>
      </w:pPr>
    </w:p>
    <w:p w14:paraId="4184D43D" w14:textId="473B410A" w:rsidR="00B75F33" w:rsidRDefault="00B75F33" w:rsidP="00F8408A">
      <w:pPr>
        <w:rPr>
          <w:b/>
          <w:sz w:val="32"/>
          <w:szCs w:val="32"/>
        </w:rPr>
      </w:pPr>
    </w:p>
    <w:p w14:paraId="61256759" w14:textId="77777777" w:rsidR="00B75F33" w:rsidRDefault="00B75F33" w:rsidP="00F8408A">
      <w:pPr>
        <w:rPr>
          <w:b/>
          <w:sz w:val="32"/>
          <w:szCs w:val="32"/>
        </w:rPr>
      </w:pPr>
    </w:p>
    <w:p w14:paraId="12FD3A36" w14:textId="77777777" w:rsidR="00B75F33" w:rsidRPr="00575DF4" w:rsidRDefault="00B75F33" w:rsidP="00F8408A">
      <w:pPr>
        <w:rPr>
          <w:b/>
          <w:sz w:val="32"/>
          <w:szCs w:val="32"/>
        </w:rPr>
      </w:pPr>
    </w:p>
    <w:p w14:paraId="00A41325" w14:textId="77777777" w:rsidR="00B75F33" w:rsidRDefault="00B75F33" w:rsidP="00384232">
      <w:pPr>
        <w:ind w:right="57"/>
        <w:rPr>
          <w:b/>
          <w:sz w:val="32"/>
          <w:szCs w:val="32"/>
        </w:rPr>
      </w:pPr>
    </w:p>
    <w:p w14:paraId="7485898F" w14:textId="77777777" w:rsidR="00B75F33" w:rsidRDefault="00B75F33" w:rsidP="00384232">
      <w:pPr>
        <w:ind w:right="57"/>
        <w:rPr>
          <w:b/>
          <w:sz w:val="32"/>
          <w:szCs w:val="32"/>
        </w:rPr>
      </w:pPr>
    </w:p>
    <w:p w14:paraId="5DED351E" w14:textId="77777777" w:rsidR="00B75F33" w:rsidRDefault="00B75F33" w:rsidP="00384232">
      <w:pPr>
        <w:ind w:right="57"/>
        <w:rPr>
          <w:b/>
          <w:sz w:val="32"/>
          <w:szCs w:val="32"/>
        </w:rPr>
      </w:pPr>
    </w:p>
    <w:p w14:paraId="7060FCC0" w14:textId="77777777" w:rsidR="00B75F33" w:rsidRDefault="00B75F33" w:rsidP="00384232">
      <w:pPr>
        <w:ind w:right="57"/>
        <w:rPr>
          <w:b/>
          <w:sz w:val="32"/>
          <w:szCs w:val="32"/>
        </w:rPr>
      </w:pPr>
    </w:p>
    <w:p w14:paraId="027E010D" w14:textId="77777777" w:rsidR="00B75F33" w:rsidRDefault="00B75F33" w:rsidP="00384232">
      <w:pPr>
        <w:ind w:right="57"/>
        <w:rPr>
          <w:b/>
          <w:sz w:val="32"/>
          <w:szCs w:val="32"/>
        </w:rPr>
      </w:pPr>
    </w:p>
    <w:p w14:paraId="59209165" w14:textId="77777777" w:rsidR="00B75F33" w:rsidRDefault="00B75F33" w:rsidP="00384232">
      <w:pPr>
        <w:ind w:right="57"/>
        <w:rPr>
          <w:b/>
          <w:sz w:val="32"/>
          <w:szCs w:val="32"/>
        </w:rPr>
      </w:pPr>
    </w:p>
    <w:p w14:paraId="5326F77D" w14:textId="77777777" w:rsidR="00B75F33" w:rsidRDefault="00B75F33" w:rsidP="00384232">
      <w:pPr>
        <w:ind w:right="57"/>
        <w:rPr>
          <w:b/>
          <w:sz w:val="32"/>
          <w:szCs w:val="32"/>
        </w:rPr>
      </w:pPr>
    </w:p>
    <w:p w14:paraId="7C27BE5A" w14:textId="77777777" w:rsidR="00B75F33" w:rsidRDefault="00B75F33" w:rsidP="00384232">
      <w:pPr>
        <w:ind w:right="57"/>
        <w:rPr>
          <w:b/>
          <w:sz w:val="32"/>
          <w:szCs w:val="32"/>
        </w:rPr>
      </w:pPr>
    </w:p>
    <w:p w14:paraId="73D0A468" w14:textId="77777777" w:rsidR="00B75F33" w:rsidRDefault="00B75F33" w:rsidP="00384232">
      <w:pPr>
        <w:ind w:right="57"/>
        <w:rPr>
          <w:b/>
          <w:sz w:val="32"/>
          <w:szCs w:val="32"/>
        </w:rPr>
      </w:pPr>
    </w:p>
    <w:p w14:paraId="04B1B03B" w14:textId="77777777" w:rsidR="00B75F33" w:rsidRDefault="00B75F33" w:rsidP="00384232">
      <w:pPr>
        <w:ind w:right="57"/>
        <w:rPr>
          <w:b/>
          <w:sz w:val="32"/>
          <w:szCs w:val="32"/>
        </w:rPr>
      </w:pPr>
    </w:p>
    <w:p w14:paraId="501ACF09" w14:textId="77777777" w:rsidR="00B75F33" w:rsidRDefault="00B75F33" w:rsidP="00384232">
      <w:pPr>
        <w:ind w:right="57"/>
        <w:rPr>
          <w:b/>
          <w:sz w:val="32"/>
          <w:szCs w:val="32"/>
        </w:rPr>
      </w:pPr>
    </w:p>
    <w:p w14:paraId="4E1F5287" w14:textId="1A6B1EA9" w:rsidR="00B067AF" w:rsidRDefault="00410774" w:rsidP="00384232">
      <w:pPr>
        <w:ind w:right="5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="00E75BA3" w:rsidRPr="00B067AF">
        <w:rPr>
          <w:b/>
          <w:sz w:val="32"/>
          <w:szCs w:val="32"/>
        </w:rPr>
        <w:t>Collect</w:t>
      </w:r>
    </w:p>
    <w:p w14:paraId="531FED4D" w14:textId="77777777" w:rsidR="001B50E8" w:rsidRPr="00B75F33" w:rsidRDefault="001B50E8" w:rsidP="00384232">
      <w:pPr>
        <w:ind w:right="57"/>
        <w:rPr>
          <w:b/>
          <w:szCs w:val="24"/>
        </w:rPr>
      </w:pPr>
    </w:p>
    <w:p w14:paraId="7E13C93C" w14:textId="77777777" w:rsidR="00313738" w:rsidRPr="00313738" w:rsidRDefault="00313738" w:rsidP="001B50E8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3"/>
          <w:sz w:val="32"/>
          <w:szCs w:val="32"/>
          <w:lang w:val="en-GB"/>
        </w:rPr>
      </w:pPr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God our redeemer,</w:t>
      </w:r>
    </w:p>
    <w:p w14:paraId="581C0A57" w14:textId="77777777" w:rsidR="00313738" w:rsidRPr="00313738" w:rsidRDefault="00313738" w:rsidP="001B50E8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3"/>
          <w:sz w:val="32"/>
          <w:szCs w:val="32"/>
        </w:rPr>
      </w:pPr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 xml:space="preserve">who hast delivered us from the power of </w:t>
      </w:r>
      <w:proofErr w:type="gramStart"/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darkness</w:t>
      </w:r>
      <w:proofErr w:type="gramEnd"/>
    </w:p>
    <w:p w14:paraId="46C59C13" w14:textId="77777777" w:rsidR="00313738" w:rsidRPr="00313738" w:rsidRDefault="00313738" w:rsidP="001B50E8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3"/>
          <w:sz w:val="32"/>
          <w:szCs w:val="32"/>
        </w:rPr>
      </w:pPr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and brought us into the kingdom of thy Son:</w:t>
      </w:r>
    </w:p>
    <w:p w14:paraId="26015108" w14:textId="77777777" w:rsidR="00313738" w:rsidRPr="00313738" w:rsidRDefault="00313738" w:rsidP="001B50E8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3"/>
          <w:sz w:val="32"/>
          <w:szCs w:val="32"/>
        </w:rPr>
      </w:pPr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grant, that as by his death he hath recalled us to life,</w:t>
      </w:r>
    </w:p>
    <w:p w14:paraId="1B8E685D" w14:textId="77777777" w:rsidR="00313738" w:rsidRPr="001B50E8" w:rsidRDefault="00313738" w:rsidP="001B50E8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-10"/>
          <w:sz w:val="32"/>
          <w:szCs w:val="32"/>
        </w:rPr>
      </w:pPr>
      <w:proofErr w:type="gramStart"/>
      <w:r w:rsidRPr="001B50E8">
        <w:rPr>
          <w:rFonts w:ascii="Gill Sans MT" w:hAnsi="Gill Sans MT" w:cs="Open Sans"/>
          <w:color w:val="000000"/>
          <w:spacing w:val="-10"/>
          <w:sz w:val="32"/>
          <w:szCs w:val="32"/>
        </w:rPr>
        <w:t>so</w:t>
      </w:r>
      <w:proofErr w:type="gramEnd"/>
      <w:r w:rsidRPr="001B50E8">
        <w:rPr>
          <w:rFonts w:ascii="Gill Sans MT" w:hAnsi="Gill Sans MT" w:cs="Open Sans"/>
          <w:color w:val="000000"/>
          <w:spacing w:val="-10"/>
          <w:sz w:val="32"/>
          <w:szCs w:val="32"/>
        </w:rPr>
        <w:t xml:space="preserve"> by his continual presence in us he may raise us to eternal joy;</w:t>
      </w:r>
    </w:p>
    <w:p w14:paraId="41468410" w14:textId="77777777" w:rsidR="00313738" w:rsidRPr="00313738" w:rsidRDefault="00313738" w:rsidP="001B50E8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3"/>
          <w:sz w:val="32"/>
          <w:szCs w:val="32"/>
        </w:rPr>
      </w:pPr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through Jesus Christ thy Son our Lord,</w:t>
      </w:r>
    </w:p>
    <w:p w14:paraId="49453034" w14:textId="77777777" w:rsidR="00313738" w:rsidRPr="00313738" w:rsidRDefault="00313738" w:rsidP="001B50E8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3"/>
          <w:sz w:val="32"/>
          <w:szCs w:val="32"/>
        </w:rPr>
      </w:pPr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 xml:space="preserve">who </w:t>
      </w:r>
      <w:proofErr w:type="spellStart"/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liveth</w:t>
      </w:r>
      <w:proofErr w:type="spellEnd"/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 xml:space="preserve"> and </w:t>
      </w:r>
      <w:proofErr w:type="spellStart"/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reigneth</w:t>
      </w:r>
      <w:proofErr w:type="spellEnd"/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 xml:space="preserve"> with thee,</w:t>
      </w:r>
    </w:p>
    <w:p w14:paraId="7E572549" w14:textId="77777777" w:rsidR="00313738" w:rsidRPr="00313738" w:rsidRDefault="00313738" w:rsidP="001B50E8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3"/>
          <w:sz w:val="32"/>
          <w:szCs w:val="32"/>
        </w:rPr>
      </w:pPr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in the unity of the Holy Spirit,</w:t>
      </w:r>
    </w:p>
    <w:p w14:paraId="79B288F5" w14:textId="5DBB1063" w:rsidR="00062E4C" w:rsidRPr="00E838C2" w:rsidRDefault="00313738" w:rsidP="00E838C2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3"/>
          <w:sz w:val="32"/>
          <w:szCs w:val="32"/>
        </w:rPr>
      </w:pPr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 xml:space="preserve">one God, now and </w:t>
      </w:r>
      <w:proofErr w:type="spellStart"/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for ever</w:t>
      </w:r>
      <w:proofErr w:type="spellEnd"/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.</w:t>
      </w:r>
    </w:p>
    <w:p w14:paraId="1B9BBEE7" w14:textId="2B4BCE7A" w:rsidR="00D9727D" w:rsidRDefault="00E75BA3" w:rsidP="00F31505">
      <w:pPr>
        <w:tabs>
          <w:tab w:val="left" w:pos="1134"/>
        </w:tabs>
        <w:ind w:right="57"/>
        <w:rPr>
          <w:b/>
          <w:sz w:val="32"/>
          <w:szCs w:val="32"/>
        </w:rPr>
      </w:pPr>
      <w:r w:rsidRPr="00B067AF">
        <w:rPr>
          <w:i/>
          <w:sz w:val="32"/>
          <w:szCs w:val="32"/>
        </w:rPr>
        <w:t>All</w:t>
      </w:r>
      <w:r w:rsidRPr="00B067AF">
        <w:rPr>
          <w:i/>
          <w:sz w:val="32"/>
          <w:szCs w:val="32"/>
        </w:rPr>
        <w:tab/>
      </w:r>
      <w:r w:rsidR="00410774">
        <w:rPr>
          <w:i/>
          <w:sz w:val="32"/>
          <w:szCs w:val="32"/>
        </w:rPr>
        <w:tab/>
      </w:r>
      <w:r w:rsidRPr="00B067AF">
        <w:rPr>
          <w:b/>
          <w:sz w:val="32"/>
          <w:szCs w:val="32"/>
        </w:rPr>
        <w:t>Amen.</w:t>
      </w:r>
    </w:p>
    <w:p w14:paraId="38ECD264" w14:textId="77777777" w:rsidR="00F31505" w:rsidRPr="00CB4EA2" w:rsidRDefault="00F31505" w:rsidP="00F31505">
      <w:pPr>
        <w:tabs>
          <w:tab w:val="left" w:pos="1134"/>
        </w:tabs>
        <w:ind w:right="57"/>
        <w:rPr>
          <w:b/>
          <w:sz w:val="32"/>
          <w:szCs w:val="32"/>
        </w:rPr>
      </w:pPr>
    </w:p>
    <w:p w14:paraId="1C26C713" w14:textId="77777777" w:rsidR="00544852" w:rsidRDefault="00544852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301AAFE6" w14:textId="4490AF66" w:rsidR="00575DF4" w:rsidRPr="005C22DE" w:rsidRDefault="001B50E8" w:rsidP="00BF653C">
      <w:pPr>
        <w:spacing w:after="160" w:line="259" w:lineRule="auto"/>
        <w:ind w:right="55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Epistle</w:t>
      </w:r>
    </w:p>
    <w:p w14:paraId="1520FF14" w14:textId="0D92D79E" w:rsidR="00712CD4" w:rsidRDefault="00410774" w:rsidP="00B75F33">
      <w:pPr>
        <w:ind w:right="57"/>
        <w:rPr>
          <w:rFonts w:eastAsia="Gill Sans MT" w:cs="Gill Sans MT"/>
          <w:sz w:val="32"/>
          <w:szCs w:val="32"/>
        </w:rPr>
      </w:pPr>
      <w:r w:rsidRPr="00CB4EA2">
        <w:rPr>
          <w:rFonts w:eastAsia="Gill Sans MT" w:cs="Gill Sans MT"/>
          <w:sz w:val="32"/>
          <w:szCs w:val="32"/>
        </w:rPr>
        <w:t xml:space="preserve">The </w:t>
      </w:r>
      <w:r w:rsidR="001B50E8">
        <w:rPr>
          <w:rFonts w:eastAsia="Gill Sans MT" w:cs="Gill Sans MT"/>
          <w:sz w:val="32"/>
          <w:szCs w:val="32"/>
        </w:rPr>
        <w:t>Epistle</w:t>
      </w:r>
      <w:r w:rsidRPr="00CB4EA2">
        <w:rPr>
          <w:rFonts w:eastAsia="Gill Sans MT" w:cs="Gill Sans MT"/>
          <w:sz w:val="32"/>
          <w:szCs w:val="32"/>
        </w:rPr>
        <w:t xml:space="preserve"> is written in</w:t>
      </w:r>
      <w:r w:rsidR="00712A50" w:rsidRPr="00CB4EA2">
        <w:rPr>
          <w:rFonts w:eastAsia="Gill Sans MT" w:cs="Gill Sans MT"/>
          <w:sz w:val="32"/>
          <w:szCs w:val="32"/>
        </w:rPr>
        <w:t xml:space="preserve"> the </w:t>
      </w:r>
      <w:r w:rsidR="00F83584">
        <w:rPr>
          <w:rFonts w:eastAsia="Gill Sans MT" w:cs="Gill Sans MT"/>
          <w:sz w:val="32"/>
          <w:szCs w:val="32"/>
        </w:rPr>
        <w:t>ten</w:t>
      </w:r>
      <w:r w:rsidR="00F80490">
        <w:rPr>
          <w:rFonts w:eastAsia="Gill Sans MT" w:cs="Gill Sans MT"/>
          <w:sz w:val="32"/>
          <w:szCs w:val="32"/>
        </w:rPr>
        <w:t>th</w:t>
      </w:r>
      <w:r w:rsidR="004F3FC4" w:rsidRPr="00CB4EA2">
        <w:rPr>
          <w:rFonts w:eastAsia="Gill Sans MT" w:cs="Gill Sans MT"/>
          <w:sz w:val="32"/>
          <w:szCs w:val="32"/>
        </w:rPr>
        <w:t xml:space="preserve"> chapter of the</w:t>
      </w:r>
      <w:r w:rsidR="001F399E" w:rsidRPr="00CB4EA2">
        <w:rPr>
          <w:rFonts w:eastAsia="Gill Sans MT" w:cs="Gill Sans MT"/>
          <w:sz w:val="32"/>
          <w:szCs w:val="32"/>
        </w:rPr>
        <w:t xml:space="preserve"> Acts of the Apostles</w:t>
      </w:r>
      <w:r w:rsidR="004F3FC4" w:rsidRPr="00CB4EA2">
        <w:rPr>
          <w:rFonts w:eastAsia="Gill Sans MT" w:cs="Gill Sans MT"/>
          <w:sz w:val="32"/>
          <w:szCs w:val="32"/>
        </w:rPr>
        <w:t xml:space="preserve">, beginning at the </w:t>
      </w:r>
      <w:r w:rsidR="00F83584">
        <w:rPr>
          <w:rFonts w:eastAsia="Gill Sans MT" w:cs="Gill Sans MT"/>
          <w:sz w:val="32"/>
          <w:szCs w:val="32"/>
        </w:rPr>
        <w:t>forty</w:t>
      </w:r>
      <w:r w:rsidR="00BF1BFB">
        <w:rPr>
          <w:rFonts w:eastAsia="Gill Sans MT" w:cs="Gill Sans MT"/>
          <w:sz w:val="32"/>
          <w:szCs w:val="32"/>
        </w:rPr>
        <w:t>-</w:t>
      </w:r>
      <w:r w:rsidR="00F83584">
        <w:rPr>
          <w:rFonts w:eastAsia="Gill Sans MT" w:cs="Gill Sans MT"/>
          <w:sz w:val="32"/>
          <w:szCs w:val="32"/>
        </w:rPr>
        <w:t>fourth</w:t>
      </w:r>
      <w:r w:rsidR="004F3FC4" w:rsidRPr="00CB4EA2">
        <w:rPr>
          <w:rFonts w:eastAsia="Gill Sans MT" w:cs="Gill Sans MT"/>
          <w:sz w:val="32"/>
          <w:szCs w:val="32"/>
        </w:rPr>
        <w:t xml:space="preserve"> verse</w:t>
      </w:r>
      <w:r w:rsidRPr="00CB4EA2">
        <w:rPr>
          <w:rFonts w:eastAsia="Gill Sans MT" w:cs="Gill Sans MT"/>
          <w:sz w:val="32"/>
          <w:szCs w:val="32"/>
        </w:rPr>
        <w:t>.</w:t>
      </w:r>
    </w:p>
    <w:p w14:paraId="100A01EE" w14:textId="77777777" w:rsidR="00B75F33" w:rsidRPr="00B75F33" w:rsidRDefault="00B75F33" w:rsidP="00B75F33">
      <w:pPr>
        <w:ind w:right="57"/>
        <w:rPr>
          <w:b/>
          <w:sz w:val="16"/>
          <w:szCs w:val="16"/>
        </w:rPr>
      </w:pPr>
    </w:p>
    <w:p w14:paraId="58FB62EA" w14:textId="348266DA" w:rsidR="00BF1BFB" w:rsidRDefault="00861220" w:rsidP="00B75F33">
      <w:pPr>
        <w:tabs>
          <w:tab w:val="left" w:pos="0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7"/>
        <w:rPr>
          <w:color w:val="010000"/>
          <w:sz w:val="32"/>
          <w:szCs w:val="32"/>
          <w:shd w:val="clear" w:color="auto" w:fill="FFFFFF"/>
        </w:rPr>
      </w:pPr>
      <w:r w:rsidRPr="00861220">
        <w:rPr>
          <w:color w:val="010000"/>
          <w:sz w:val="32"/>
          <w:szCs w:val="32"/>
          <w:shd w:val="clear" w:color="auto" w:fill="FFFFFF"/>
        </w:rPr>
        <w:t xml:space="preserve">While Peter yet </w:t>
      </w:r>
      <w:proofErr w:type="spellStart"/>
      <w:r w:rsidRPr="00861220">
        <w:rPr>
          <w:color w:val="010000"/>
          <w:sz w:val="32"/>
          <w:szCs w:val="32"/>
          <w:shd w:val="clear" w:color="auto" w:fill="FFFFFF"/>
        </w:rPr>
        <w:t>spake</w:t>
      </w:r>
      <w:proofErr w:type="spellEnd"/>
      <w:r w:rsidRPr="00861220">
        <w:rPr>
          <w:color w:val="010000"/>
          <w:sz w:val="32"/>
          <w:szCs w:val="32"/>
          <w:shd w:val="clear" w:color="auto" w:fill="FFFFFF"/>
        </w:rPr>
        <w:t xml:space="preserve"> these words, the Holy Ghost fell on </w:t>
      </w:r>
      <w:proofErr w:type="gramStart"/>
      <w:r w:rsidRPr="00861220">
        <w:rPr>
          <w:color w:val="010000"/>
          <w:sz w:val="32"/>
          <w:szCs w:val="32"/>
          <w:shd w:val="clear" w:color="auto" w:fill="FFFFFF"/>
        </w:rPr>
        <w:t>all</w:t>
      </w:r>
      <w:proofErr w:type="gramEnd"/>
      <w:r w:rsidRPr="00861220">
        <w:rPr>
          <w:color w:val="010000"/>
          <w:sz w:val="32"/>
          <w:szCs w:val="32"/>
          <w:shd w:val="clear" w:color="auto" w:fill="FFFFFF"/>
        </w:rPr>
        <w:t xml:space="preserve"> them which heard the word.</w:t>
      </w:r>
      <w:r w:rsidR="00595C7C">
        <w:rPr>
          <w:color w:val="010000"/>
          <w:sz w:val="32"/>
          <w:szCs w:val="32"/>
          <w:shd w:val="clear" w:color="auto" w:fill="FFFFFF"/>
        </w:rPr>
        <w:t xml:space="preserve"> </w:t>
      </w:r>
      <w:r w:rsidRPr="00861220">
        <w:rPr>
          <w:color w:val="010000"/>
          <w:sz w:val="32"/>
          <w:szCs w:val="32"/>
          <w:shd w:val="clear" w:color="auto" w:fill="FFFFFF"/>
        </w:rPr>
        <w:t>And they of the circumcision which believed were astonished, as many as came with Peter, because that on the Gentiles also was poured out the gift of the Holy Ghost.</w:t>
      </w:r>
      <w:r w:rsidRPr="00861220">
        <w:rPr>
          <w:color w:val="010000"/>
          <w:sz w:val="32"/>
          <w:szCs w:val="32"/>
        </w:rPr>
        <w:br/>
      </w:r>
      <w:r w:rsidRPr="00861220">
        <w:rPr>
          <w:color w:val="010000"/>
          <w:sz w:val="32"/>
          <w:szCs w:val="32"/>
          <w:shd w:val="clear" w:color="auto" w:fill="FFFFFF"/>
        </w:rPr>
        <w:t xml:space="preserve">For they heard them speak with </w:t>
      </w:r>
      <w:proofErr w:type="gramStart"/>
      <w:r w:rsidRPr="00861220">
        <w:rPr>
          <w:color w:val="010000"/>
          <w:sz w:val="32"/>
          <w:szCs w:val="32"/>
          <w:shd w:val="clear" w:color="auto" w:fill="FFFFFF"/>
        </w:rPr>
        <w:t>tongues, and</w:t>
      </w:r>
      <w:proofErr w:type="gramEnd"/>
      <w:r w:rsidRPr="00861220">
        <w:rPr>
          <w:color w:val="010000"/>
          <w:sz w:val="32"/>
          <w:szCs w:val="32"/>
          <w:shd w:val="clear" w:color="auto" w:fill="FFFFFF"/>
        </w:rPr>
        <w:t xml:space="preserve"> magnify God. </w:t>
      </w:r>
    </w:p>
    <w:p w14:paraId="1268D2A2" w14:textId="77777777" w:rsidR="00B75F33" w:rsidRDefault="00861220" w:rsidP="00B75F33">
      <w:pPr>
        <w:tabs>
          <w:tab w:val="left" w:pos="0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7"/>
        <w:rPr>
          <w:color w:val="010000"/>
          <w:sz w:val="32"/>
          <w:szCs w:val="32"/>
          <w:shd w:val="clear" w:color="auto" w:fill="FFFFFF"/>
        </w:rPr>
      </w:pPr>
      <w:r w:rsidRPr="00861220">
        <w:rPr>
          <w:color w:val="010000"/>
          <w:sz w:val="32"/>
          <w:szCs w:val="32"/>
          <w:shd w:val="clear" w:color="auto" w:fill="FFFFFF"/>
        </w:rPr>
        <w:t>Then answered Peter,</w:t>
      </w:r>
      <w:r w:rsidR="00B75F33">
        <w:rPr>
          <w:color w:val="010000"/>
          <w:sz w:val="32"/>
          <w:szCs w:val="32"/>
          <w:shd w:val="clear" w:color="auto" w:fill="FFFFFF"/>
        </w:rPr>
        <w:t xml:space="preserve"> </w:t>
      </w:r>
      <w:proofErr w:type="gramStart"/>
      <w:r w:rsidRPr="00861220">
        <w:rPr>
          <w:color w:val="010000"/>
          <w:sz w:val="32"/>
          <w:szCs w:val="32"/>
          <w:shd w:val="clear" w:color="auto" w:fill="FFFFFF"/>
        </w:rPr>
        <w:t>Can</w:t>
      </w:r>
      <w:proofErr w:type="gramEnd"/>
      <w:r w:rsidRPr="00861220">
        <w:rPr>
          <w:color w:val="010000"/>
          <w:sz w:val="32"/>
          <w:szCs w:val="32"/>
          <w:shd w:val="clear" w:color="auto" w:fill="FFFFFF"/>
        </w:rPr>
        <w:t xml:space="preserve"> any man forbid water, that these should not be baptized, which have received the Holy Ghost as well as we?</w:t>
      </w:r>
      <w:r w:rsidRPr="00861220">
        <w:rPr>
          <w:color w:val="010000"/>
          <w:sz w:val="32"/>
          <w:szCs w:val="32"/>
        </w:rPr>
        <w:br/>
      </w:r>
      <w:r w:rsidRPr="00861220">
        <w:rPr>
          <w:color w:val="010000"/>
          <w:sz w:val="32"/>
          <w:szCs w:val="32"/>
          <w:shd w:val="clear" w:color="auto" w:fill="FFFFFF"/>
        </w:rPr>
        <w:t xml:space="preserve">And he commanded them to be baptized in the name of the Lord. </w:t>
      </w:r>
    </w:p>
    <w:p w14:paraId="29E71F3C" w14:textId="5D2A680D" w:rsidR="00707580" w:rsidRDefault="00861220" w:rsidP="00B75F33">
      <w:pPr>
        <w:tabs>
          <w:tab w:val="left" w:pos="0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7"/>
        <w:rPr>
          <w:rFonts w:cs="Gill Sans MT"/>
          <w:i/>
          <w:iCs/>
          <w:sz w:val="32"/>
          <w:szCs w:val="32"/>
          <w:lang w:eastAsia="en-GB"/>
        </w:rPr>
      </w:pPr>
      <w:r w:rsidRPr="00861220">
        <w:rPr>
          <w:color w:val="010000"/>
          <w:sz w:val="32"/>
          <w:szCs w:val="32"/>
          <w:shd w:val="clear" w:color="auto" w:fill="FFFFFF"/>
        </w:rPr>
        <w:t xml:space="preserve">Then prayed they him to </w:t>
      </w:r>
      <w:proofErr w:type="gramStart"/>
      <w:r w:rsidRPr="00861220">
        <w:rPr>
          <w:color w:val="010000"/>
          <w:sz w:val="32"/>
          <w:szCs w:val="32"/>
          <w:shd w:val="clear" w:color="auto" w:fill="FFFFFF"/>
        </w:rPr>
        <w:t>tarry</w:t>
      </w:r>
      <w:proofErr w:type="gramEnd"/>
      <w:r w:rsidRPr="00861220">
        <w:rPr>
          <w:color w:val="010000"/>
          <w:sz w:val="32"/>
          <w:szCs w:val="32"/>
          <w:shd w:val="clear" w:color="auto" w:fill="FFFFFF"/>
        </w:rPr>
        <w:t xml:space="preserve"> certain days.</w:t>
      </w:r>
      <w:r w:rsidR="00B75F33">
        <w:rPr>
          <w:color w:val="010000"/>
          <w:sz w:val="32"/>
          <w:szCs w:val="32"/>
          <w:shd w:val="clear" w:color="auto" w:fill="FFFFFF"/>
        </w:rPr>
        <w:tab/>
      </w:r>
      <w:r w:rsidR="00B75F33">
        <w:rPr>
          <w:color w:val="010000"/>
          <w:sz w:val="32"/>
          <w:szCs w:val="32"/>
          <w:shd w:val="clear" w:color="auto" w:fill="FFFFFF"/>
        </w:rPr>
        <w:tab/>
      </w:r>
      <w:r w:rsidR="00B75F33">
        <w:rPr>
          <w:color w:val="010000"/>
          <w:sz w:val="32"/>
          <w:szCs w:val="32"/>
          <w:shd w:val="clear" w:color="auto" w:fill="FFFFFF"/>
        </w:rPr>
        <w:tab/>
      </w:r>
      <w:r w:rsidR="00B75F33">
        <w:rPr>
          <w:color w:val="010000"/>
          <w:sz w:val="32"/>
          <w:szCs w:val="32"/>
          <w:shd w:val="clear" w:color="auto" w:fill="FFFFFF"/>
        </w:rPr>
        <w:tab/>
        <w:t xml:space="preserve">   </w:t>
      </w:r>
      <w:r w:rsidR="00707580" w:rsidRPr="00274699">
        <w:rPr>
          <w:rFonts w:cs="Gill Sans MT"/>
          <w:i/>
          <w:iCs/>
          <w:sz w:val="32"/>
          <w:szCs w:val="32"/>
          <w:lang w:eastAsia="en-GB"/>
        </w:rPr>
        <w:t>(</w:t>
      </w:r>
      <w:r w:rsidR="005C22DE" w:rsidRPr="00274699">
        <w:rPr>
          <w:rFonts w:cs="Gill Sans MT"/>
          <w:i/>
          <w:iCs/>
          <w:sz w:val="32"/>
          <w:szCs w:val="32"/>
          <w:lang w:eastAsia="en-GB"/>
        </w:rPr>
        <w:t>10</w:t>
      </w:r>
      <w:r w:rsidR="00AA0F53" w:rsidRPr="00274699">
        <w:rPr>
          <w:rFonts w:cs="Gill Sans MT"/>
          <w:i/>
          <w:iCs/>
          <w:sz w:val="32"/>
          <w:szCs w:val="32"/>
          <w:lang w:eastAsia="en-GB"/>
        </w:rPr>
        <w:t>.</w:t>
      </w:r>
      <w:r w:rsidR="005C22DE" w:rsidRPr="00274699">
        <w:rPr>
          <w:rFonts w:cs="Gill Sans MT"/>
          <w:i/>
          <w:iCs/>
          <w:sz w:val="32"/>
          <w:szCs w:val="32"/>
          <w:lang w:eastAsia="en-GB"/>
        </w:rPr>
        <w:t>44</w:t>
      </w:r>
      <w:r w:rsidR="00AA0F53" w:rsidRPr="00274699">
        <w:rPr>
          <w:rFonts w:cs="Gill Sans MT"/>
          <w:i/>
          <w:iCs/>
          <w:sz w:val="32"/>
          <w:szCs w:val="32"/>
          <w:lang w:eastAsia="en-GB"/>
        </w:rPr>
        <w:t>-end</w:t>
      </w:r>
      <w:r w:rsidR="00707580" w:rsidRPr="00274699">
        <w:rPr>
          <w:rFonts w:cs="Gill Sans MT"/>
          <w:i/>
          <w:iCs/>
          <w:sz w:val="32"/>
          <w:szCs w:val="32"/>
          <w:lang w:eastAsia="en-GB"/>
        </w:rPr>
        <w:t>)</w:t>
      </w:r>
    </w:p>
    <w:p w14:paraId="30C6D400" w14:textId="77777777" w:rsidR="00B75F33" w:rsidRPr="00B75F33" w:rsidRDefault="00B75F33" w:rsidP="00B75F33">
      <w:pPr>
        <w:tabs>
          <w:tab w:val="left" w:pos="0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7"/>
        <w:rPr>
          <w:color w:val="010000"/>
          <w:sz w:val="16"/>
          <w:szCs w:val="16"/>
          <w:shd w:val="clear" w:color="auto" w:fill="FFFFFF"/>
        </w:rPr>
      </w:pPr>
    </w:p>
    <w:p w14:paraId="792604D5" w14:textId="764106A2" w:rsidR="00A606B7" w:rsidRPr="00245B9A" w:rsidRDefault="00707580" w:rsidP="00B75F33">
      <w:pPr>
        <w:tabs>
          <w:tab w:val="left" w:pos="709"/>
        </w:tabs>
        <w:autoSpaceDE w:val="0"/>
        <w:autoSpaceDN w:val="0"/>
        <w:adjustRightInd w:val="0"/>
        <w:ind w:right="55"/>
        <w:rPr>
          <w:sz w:val="32"/>
          <w:szCs w:val="32"/>
          <w:lang w:eastAsia="en-GB"/>
        </w:rPr>
      </w:pPr>
      <w:r w:rsidRPr="00B067AF">
        <w:rPr>
          <w:sz w:val="32"/>
          <w:szCs w:val="32"/>
          <w:lang w:eastAsia="en-GB"/>
        </w:rPr>
        <w:t xml:space="preserve">Here </w:t>
      </w:r>
      <w:proofErr w:type="spellStart"/>
      <w:r w:rsidRPr="00B067AF">
        <w:rPr>
          <w:sz w:val="32"/>
          <w:szCs w:val="32"/>
          <w:lang w:eastAsia="en-GB"/>
        </w:rPr>
        <w:t>endeth</w:t>
      </w:r>
      <w:proofErr w:type="spellEnd"/>
      <w:r w:rsidRPr="00B067AF">
        <w:rPr>
          <w:sz w:val="32"/>
          <w:szCs w:val="32"/>
          <w:lang w:eastAsia="en-GB"/>
        </w:rPr>
        <w:t xml:space="preserve"> the </w:t>
      </w:r>
      <w:r w:rsidR="001B50E8">
        <w:rPr>
          <w:sz w:val="32"/>
          <w:szCs w:val="32"/>
          <w:lang w:eastAsia="en-GB"/>
        </w:rPr>
        <w:t>Epistle</w:t>
      </w:r>
      <w:r w:rsidRPr="00B067AF">
        <w:rPr>
          <w:sz w:val="32"/>
          <w:szCs w:val="32"/>
          <w:lang w:eastAsia="en-GB"/>
        </w:rPr>
        <w:t>.</w:t>
      </w:r>
    </w:p>
    <w:p w14:paraId="5A054A6F" w14:textId="77777777" w:rsidR="00B75F33" w:rsidRDefault="00B75F33" w:rsidP="00B75F33">
      <w:pPr>
        <w:ind w:right="55"/>
        <w:rPr>
          <w:b/>
          <w:sz w:val="32"/>
          <w:szCs w:val="32"/>
        </w:rPr>
      </w:pPr>
    </w:p>
    <w:p w14:paraId="4CD0D535" w14:textId="65839DF8" w:rsidR="003920D7" w:rsidRDefault="00E75BA3" w:rsidP="00B75F33">
      <w:pPr>
        <w:ind w:right="55"/>
        <w:rPr>
          <w:rFonts w:cs="Gill Sans MT"/>
          <w:sz w:val="32"/>
          <w:szCs w:val="32"/>
          <w:lang w:eastAsia="en-GB"/>
        </w:rPr>
      </w:pPr>
      <w:r w:rsidRPr="00B067AF">
        <w:rPr>
          <w:b/>
          <w:sz w:val="32"/>
          <w:szCs w:val="32"/>
        </w:rPr>
        <w:t>Gospel</w:t>
      </w:r>
      <w:r w:rsidR="003920D7" w:rsidRPr="00B067AF">
        <w:rPr>
          <w:rFonts w:cs="Gill Sans MT"/>
          <w:sz w:val="32"/>
          <w:szCs w:val="32"/>
          <w:lang w:eastAsia="en-GB"/>
        </w:rPr>
        <w:tab/>
      </w:r>
    </w:p>
    <w:p w14:paraId="15AF3BBD" w14:textId="77777777" w:rsidR="00575DF4" w:rsidRPr="00B75F33" w:rsidRDefault="00575DF4" w:rsidP="00BF653C">
      <w:pPr>
        <w:spacing w:line="259" w:lineRule="auto"/>
        <w:ind w:right="55"/>
        <w:rPr>
          <w:b/>
          <w:sz w:val="16"/>
          <w:szCs w:val="16"/>
        </w:rPr>
      </w:pPr>
    </w:p>
    <w:p w14:paraId="0290438D" w14:textId="33FD9016" w:rsidR="003920D7" w:rsidRPr="00B067AF" w:rsidRDefault="003920D7" w:rsidP="00BF653C">
      <w:pPr>
        <w:tabs>
          <w:tab w:val="left" w:pos="127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76" w:right="55" w:hanging="1276"/>
        <w:rPr>
          <w:rFonts w:cs="Gill Sans MT"/>
          <w:sz w:val="32"/>
          <w:szCs w:val="32"/>
          <w:lang w:eastAsia="en-GB"/>
        </w:rPr>
      </w:pPr>
      <w:r w:rsidRPr="00B067AF">
        <w:rPr>
          <w:rFonts w:cs="Gill Sans MT"/>
          <w:i/>
          <w:sz w:val="32"/>
          <w:szCs w:val="32"/>
          <w:lang w:eastAsia="en-GB"/>
        </w:rPr>
        <w:t>Priest</w:t>
      </w:r>
      <w:r w:rsidRPr="00B067AF">
        <w:rPr>
          <w:rFonts w:cs="Gill Sans MT"/>
          <w:i/>
          <w:sz w:val="32"/>
          <w:szCs w:val="32"/>
          <w:lang w:eastAsia="en-GB"/>
        </w:rPr>
        <w:tab/>
      </w:r>
      <w:r w:rsidRPr="00B067AF">
        <w:rPr>
          <w:rFonts w:cs="Gill Sans MT"/>
          <w:sz w:val="32"/>
          <w:szCs w:val="32"/>
          <w:lang w:eastAsia="en-GB"/>
        </w:rPr>
        <w:t xml:space="preserve">The Holy Gospel is written in the </w:t>
      </w:r>
      <w:r w:rsidR="007832DD">
        <w:rPr>
          <w:rFonts w:cs="Gill Sans MT"/>
          <w:sz w:val="32"/>
          <w:szCs w:val="32"/>
          <w:lang w:eastAsia="en-GB"/>
        </w:rPr>
        <w:t>fifteenth</w:t>
      </w:r>
      <w:r w:rsidRPr="00B067AF">
        <w:rPr>
          <w:rFonts w:cs="Gill Sans MT"/>
          <w:sz w:val="32"/>
          <w:szCs w:val="32"/>
          <w:lang w:eastAsia="en-GB"/>
        </w:rPr>
        <w:t xml:space="preserve"> chapter of the Gospel according to Saint </w:t>
      </w:r>
      <w:r w:rsidR="0072715A">
        <w:rPr>
          <w:rFonts w:cs="Gill Sans MT"/>
          <w:sz w:val="32"/>
          <w:szCs w:val="32"/>
          <w:lang w:eastAsia="en-GB"/>
        </w:rPr>
        <w:t>John</w:t>
      </w:r>
      <w:r w:rsidRPr="00B067AF">
        <w:rPr>
          <w:rFonts w:cs="Gill Sans MT"/>
          <w:sz w:val="32"/>
          <w:szCs w:val="32"/>
          <w:lang w:eastAsia="en-GB"/>
        </w:rPr>
        <w:t xml:space="preserve"> beginning at the </w:t>
      </w:r>
      <w:r w:rsidR="007659C6">
        <w:rPr>
          <w:rFonts w:cs="Gill Sans MT"/>
          <w:sz w:val="32"/>
          <w:szCs w:val="32"/>
          <w:lang w:eastAsia="en-GB"/>
        </w:rPr>
        <w:t>ninth</w:t>
      </w:r>
      <w:r w:rsidR="002B36F6">
        <w:rPr>
          <w:rFonts w:cs="Gill Sans MT"/>
          <w:sz w:val="32"/>
          <w:szCs w:val="32"/>
          <w:lang w:eastAsia="en-GB"/>
        </w:rPr>
        <w:t xml:space="preserve"> </w:t>
      </w:r>
      <w:r w:rsidRPr="00B067AF">
        <w:rPr>
          <w:rFonts w:cs="Gill Sans MT"/>
          <w:sz w:val="32"/>
          <w:szCs w:val="32"/>
          <w:lang w:eastAsia="en-GB"/>
        </w:rPr>
        <w:t>verse.</w:t>
      </w:r>
    </w:p>
    <w:p w14:paraId="737C1DE9" w14:textId="77777777" w:rsidR="003920D7" w:rsidRDefault="003920D7" w:rsidP="00BF653C">
      <w:pPr>
        <w:tabs>
          <w:tab w:val="left" w:pos="127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76" w:right="55" w:hanging="1276"/>
        <w:rPr>
          <w:rFonts w:cs="Gill Sans MT"/>
          <w:b/>
          <w:sz w:val="32"/>
          <w:szCs w:val="32"/>
          <w:lang w:eastAsia="en-GB"/>
        </w:rPr>
      </w:pPr>
      <w:r w:rsidRPr="00B067AF">
        <w:rPr>
          <w:rFonts w:cs="Gill Sans MT"/>
          <w:i/>
          <w:sz w:val="32"/>
          <w:szCs w:val="32"/>
          <w:lang w:eastAsia="en-GB"/>
        </w:rPr>
        <w:t>All</w:t>
      </w:r>
      <w:r w:rsidRPr="00B067AF">
        <w:rPr>
          <w:rFonts w:cs="Gill Sans MT"/>
          <w:i/>
          <w:sz w:val="32"/>
          <w:szCs w:val="32"/>
          <w:lang w:eastAsia="en-GB"/>
        </w:rPr>
        <w:tab/>
      </w:r>
      <w:r w:rsidRPr="00B067AF">
        <w:rPr>
          <w:rFonts w:cs="Gill Sans MT"/>
          <w:b/>
          <w:sz w:val="32"/>
          <w:szCs w:val="32"/>
          <w:lang w:eastAsia="en-GB"/>
        </w:rPr>
        <w:t>Glory be to thee, O Lord.</w:t>
      </w:r>
    </w:p>
    <w:p w14:paraId="5888CC0F" w14:textId="77777777" w:rsidR="00FD3036" w:rsidRPr="00B75F33" w:rsidRDefault="00FD3036" w:rsidP="00BF653C">
      <w:pPr>
        <w:tabs>
          <w:tab w:val="left" w:pos="127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76" w:right="55" w:hanging="1276"/>
        <w:rPr>
          <w:rFonts w:cs="Gill Sans MT"/>
          <w:b/>
          <w:sz w:val="16"/>
          <w:szCs w:val="16"/>
          <w:lang w:eastAsia="en-GB"/>
        </w:rPr>
      </w:pPr>
    </w:p>
    <w:p w14:paraId="3A7DCF2B" w14:textId="14D39EF9" w:rsidR="0014359C" w:rsidRDefault="00B75F33" w:rsidP="00D065EC">
      <w:pPr>
        <w:tabs>
          <w:tab w:val="left" w:pos="1276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5"/>
        <w:rPr>
          <w:i/>
          <w:iCs/>
          <w:color w:val="010000"/>
          <w:sz w:val="32"/>
          <w:szCs w:val="32"/>
          <w:shd w:val="clear" w:color="auto" w:fill="FFFFFF"/>
        </w:rPr>
      </w:pPr>
      <w:r>
        <w:rPr>
          <w:color w:val="010000"/>
          <w:sz w:val="32"/>
          <w:szCs w:val="32"/>
          <w:shd w:val="clear" w:color="auto" w:fill="FFFFFF"/>
        </w:rPr>
        <w:t xml:space="preserve">Jesus said: </w:t>
      </w:r>
      <w:r w:rsidR="00CE4C50" w:rsidRPr="00CE4C50">
        <w:rPr>
          <w:color w:val="010000"/>
          <w:sz w:val="32"/>
          <w:szCs w:val="32"/>
          <w:shd w:val="clear" w:color="auto" w:fill="FFFFFF"/>
        </w:rPr>
        <w:t>As the Father hath loved me, so have I loved you: continue ye in my love.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CE4C50" w:rsidRPr="00CE4C50">
        <w:rPr>
          <w:color w:val="010000"/>
          <w:sz w:val="32"/>
          <w:szCs w:val="32"/>
          <w:shd w:val="clear" w:color="auto" w:fill="FFFFFF"/>
        </w:rPr>
        <w:t>If ye keep my commandments, ye shall abide in my love; even as I have kept my Father’s commandments, and abide in his love.</w:t>
      </w:r>
      <w:r w:rsidR="00CE4C50" w:rsidRPr="00CE4C50">
        <w:rPr>
          <w:color w:val="010000"/>
          <w:sz w:val="32"/>
          <w:szCs w:val="32"/>
        </w:rPr>
        <w:br/>
      </w:r>
      <w:r w:rsidR="00CE4C50" w:rsidRPr="00CE4C50">
        <w:rPr>
          <w:color w:val="010000"/>
          <w:sz w:val="32"/>
          <w:szCs w:val="32"/>
          <w:shd w:val="clear" w:color="auto" w:fill="FFFFFF"/>
        </w:rPr>
        <w:t>These things have I spoken unto you, that my joy might remain in you, and that your joy might be full.</w:t>
      </w:r>
      <w:r w:rsidR="00CE4C50" w:rsidRPr="00CE4C50">
        <w:rPr>
          <w:color w:val="010000"/>
          <w:sz w:val="32"/>
          <w:szCs w:val="32"/>
        </w:rPr>
        <w:br/>
      </w:r>
      <w:r w:rsidR="00CE4C50" w:rsidRPr="00CE4C50">
        <w:rPr>
          <w:color w:val="010000"/>
          <w:sz w:val="32"/>
          <w:szCs w:val="32"/>
          <w:shd w:val="clear" w:color="auto" w:fill="FFFFFF"/>
        </w:rPr>
        <w:t>This is my commandment, That ye love one another, as I have loved you.</w:t>
      </w:r>
      <w:r w:rsidR="00CE4C50" w:rsidRPr="00CE4C50">
        <w:rPr>
          <w:color w:val="010000"/>
          <w:sz w:val="32"/>
          <w:szCs w:val="32"/>
        </w:rPr>
        <w:br/>
      </w:r>
      <w:r w:rsidR="00CE4C50" w:rsidRPr="00CE4C50">
        <w:rPr>
          <w:color w:val="010000"/>
          <w:sz w:val="32"/>
          <w:szCs w:val="32"/>
          <w:shd w:val="clear" w:color="auto" w:fill="FFFFFF"/>
        </w:rPr>
        <w:t>Greater love hath no man than this, that a man lay down his life for his friends.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="00CE4C50" w:rsidRPr="00CE4C50">
        <w:rPr>
          <w:color w:val="010000"/>
          <w:sz w:val="32"/>
          <w:szCs w:val="32"/>
          <w:shd w:val="clear" w:color="auto" w:fill="FFFFFF"/>
        </w:rPr>
        <w:t>Ye are my friends, if ye do whatsoever I command you.</w:t>
      </w:r>
      <w:r w:rsidR="00CE4C50" w:rsidRPr="00CE4C50">
        <w:rPr>
          <w:color w:val="010000"/>
          <w:sz w:val="32"/>
          <w:szCs w:val="32"/>
        </w:rPr>
        <w:br/>
      </w:r>
      <w:r w:rsidR="00CE4C50" w:rsidRPr="00CE4C50">
        <w:rPr>
          <w:color w:val="010000"/>
          <w:sz w:val="32"/>
          <w:szCs w:val="32"/>
          <w:shd w:val="clear" w:color="auto" w:fill="FFFFFF"/>
        </w:rPr>
        <w:t xml:space="preserve">Henceforth I call you not servants; for the servant </w:t>
      </w:r>
      <w:proofErr w:type="spellStart"/>
      <w:r w:rsidR="00CE4C50" w:rsidRPr="00CE4C50">
        <w:rPr>
          <w:color w:val="010000"/>
          <w:sz w:val="32"/>
          <w:szCs w:val="32"/>
          <w:shd w:val="clear" w:color="auto" w:fill="FFFFFF"/>
        </w:rPr>
        <w:t>knoweth</w:t>
      </w:r>
      <w:proofErr w:type="spellEnd"/>
      <w:r w:rsidR="00CE4C50" w:rsidRPr="00CE4C50">
        <w:rPr>
          <w:color w:val="010000"/>
          <w:sz w:val="32"/>
          <w:szCs w:val="32"/>
          <w:shd w:val="clear" w:color="auto" w:fill="FFFFFF"/>
        </w:rPr>
        <w:t xml:space="preserve"> not what his lord doeth: but I have called you friends; for all things that I have heard of my Father I have made known unto you.</w:t>
      </w:r>
      <w:r w:rsidR="00CE4C50" w:rsidRPr="00CE4C50">
        <w:rPr>
          <w:color w:val="010000"/>
          <w:sz w:val="32"/>
          <w:szCs w:val="32"/>
        </w:rPr>
        <w:br/>
      </w:r>
      <w:r w:rsidR="00CE4C50" w:rsidRPr="00CE4C50">
        <w:rPr>
          <w:color w:val="010000"/>
          <w:sz w:val="32"/>
          <w:szCs w:val="32"/>
          <w:shd w:val="clear" w:color="auto" w:fill="FFFFFF"/>
        </w:rPr>
        <w:t>Ye have not chosen me, but I have chosen you, and ordained you, that ye should go and bring forth fruit, and that your fruit should remain: that whatsoever ye shall ask of the Father in my name, he may give it you.</w:t>
      </w:r>
      <w:r w:rsidR="00CE4C50" w:rsidRPr="00CE4C50">
        <w:rPr>
          <w:color w:val="010000"/>
          <w:sz w:val="32"/>
          <w:szCs w:val="32"/>
        </w:rPr>
        <w:br/>
      </w:r>
      <w:r w:rsidR="00CE4C50" w:rsidRPr="00CE4C50">
        <w:rPr>
          <w:color w:val="010000"/>
          <w:sz w:val="32"/>
          <w:szCs w:val="32"/>
          <w:shd w:val="clear" w:color="auto" w:fill="FFFFFF"/>
        </w:rPr>
        <w:t>These things I command you, that ye love one another.</w:t>
      </w:r>
      <w:r w:rsidR="00D065EC">
        <w:rPr>
          <w:color w:val="010000"/>
          <w:sz w:val="32"/>
          <w:szCs w:val="32"/>
          <w:shd w:val="clear" w:color="auto" w:fill="FFFFFF"/>
        </w:rPr>
        <w:tab/>
      </w:r>
      <w:r w:rsidR="00D065EC">
        <w:rPr>
          <w:color w:val="010000"/>
          <w:sz w:val="32"/>
          <w:szCs w:val="32"/>
          <w:shd w:val="clear" w:color="auto" w:fill="FFFFFF"/>
        </w:rPr>
        <w:tab/>
      </w:r>
      <w:r w:rsidR="00D065EC">
        <w:rPr>
          <w:color w:val="010000"/>
          <w:sz w:val="32"/>
          <w:szCs w:val="32"/>
          <w:shd w:val="clear" w:color="auto" w:fill="FFFFFF"/>
        </w:rPr>
        <w:tab/>
      </w:r>
      <w:r w:rsidR="0014359C" w:rsidRPr="00274699">
        <w:rPr>
          <w:i/>
          <w:iCs/>
          <w:color w:val="010000"/>
          <w:sz w:val="32"/>
          <w:szCs w:val="32"/>
          <w:shd w:val="clear" w:color="auto" w:fill="FFFFFF"/>
        </w:rPr>
        <w:t>(1</w:t>
      </w:r>
      <w:r w:rsidR="007832DD" w:rsidRPr="00274699">
        <w:rPr>
          <w:i/>
          <w:iCs/>
          <w:color w:val="010000"/>
          <w:sz w:val="32"/>
          <w:szCs w:val="32"/>
          <w:shd w:val="clear" w:color="auto" w:fill="FFFFFF"/>
        </w:rPr>
        <w:t>5</w:t>
      </w:r>
      <w:r w:rsidR="0014359C" w:rsidRPr="00274699">
        <w:rPr>
          <w:i/>
          <w:iCs/>
          <w:color w:val="010000"/>
          <w:sz w:val="32"/>
          <w:szCs w:val="32"/>
          <w:shd w:val="clear" w:color="auto" w:fill="FFFFFF"/>
        </w:rPr>
        <w:t>.</w:t>
      </w:r>
      <w:r w:rsidR="00011457" w:rsidRPr="00274699">
        <w:rPr>
          <w:i/>
          <w:iCs/>
          <w:color w:val="010000"/>
          <w:sz w:val="32"/>
          <w:szCs w:val="32"/>
          <w:shd w:val="clear" w:color="auto" w:fill="FFFFFF"/>
        </w:rPr>
        <w:t xml:space="preserve"> </w:t>
      </w:r>
      <w:r w:rsidR="005C22DE" w:rsidRPr="00274699">
        <w:rPr>
          <w:i/>
          <w:iCs/>
          <w:color w:val="010000"/>
          <w:sz w:val="32"/>
          <w:szCs w:val="32"/>
          <w:shd w:val="clear" w:color="auto" w:fill="FFFFFF"/>
        </w:rPr>
        <w:t>9-17</w:t>
      </w:r>
      <w:r w:rsidR="00011457" w:rsidRPr="00274699">
        <w:rPr>
          <w:i/>
          <w:iCs/>
          <w:color w:val="010000"/>
          <w:sz w:val="32"/>
          <w:szCs w:val="32"/>
          <w:shd w:val="clear" w:color="auto" w:fill="FFFFFF"/>
        </w:rPr>
        <w:t>)</w:t>
      </w:r>
    </w:p>
    <w:p w14:paraId="6052EABA" w14:textId="77777777" w:rsidR="00D065EC" w:rsidRPr="00D065EC" w:rsidRDefault="00D065EC" w:rsidP="00D065EC">
      <w:pPr>
        <w:tabs>
          <w:tab w:val="left" w:pos="1276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5"/>
        <w:rPr>
          <w:color w:val="010000"/>
          <w:sz w:val="16"/>
          <w:szCs w:val="16"/>
          <w:shd w:val="clear" w:color="auto" w:fill="FFFFFF"/>
        </w:rPr>
      </w:pPr>
    </w:p>
    <w:p w14:paraId="7537A099" w14:textId="3B039E8A" w:rsidR="000B0805" w:rsidRPr="000B0805" w:rsidRDefault="000B0805" w:rsidP="00BF653C">
      <w:pPr>
        <w:tabs>
          <w:tab w:val="left" w:pos="1276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5"/>
        <w:rPr>
          <w:rFonts w:cs="Gill Sans MT"/>
          <w:sz w:val="32"/>
          <w:szCs w:val="32"/>
          <w:lang w:eastAsia="en-GB"/>
        </w:rPr>
      </w:pPr>
      <w:r>
        <w:rPr>
          <w:rFonts w:cs="Gill Sans MT"/>
          <w:sz w:val="32"/>
          <w:szCs w:val="32"/>
          <w:lang w:eastAsia="en-GB"/>
        </w:rPr>
        <w:tab/>
      </w:r>
      <w:r w:rsidRPr="00B067AF">
        <w:rPr>
          <w:rFonts w:cs="Gill Sans MT"/>
          <w:sz w:val="32"/>
          <w:szCs w:val="32"/>
          <w:lang w:eastAsia="en-GB"/>
        </w:rPr>
        <w:t>This is the Gospel of the Lord.</w:t>
      </w:r>
    </w:p>
    <w:p w14:paraId="2BF5B144" w14:textId="711C1EB7" w:rsidR="00332758" w:rsidRPr="00B067AF" w:rsidRDefault="003920D7" w:rsidP="00BF653C">
      <w:pPr>
        <w:tabs>
          <w:tab w:val="left" w:pos="1276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5"/>
        <w:rPr>
          <w:rFonts w:cs="Gill Sans MT"/>
          <w:b/>
          <w:sz w:val="32"/>
          <w:szCs w:val="32"/>
          <w:lang w:eastAsia="en-GB"/>
        </w:rPr>
      </w:pPr>
      <w:r w:rsidRPr="00B067AF">
        <w:rPr>
          <w:rFonts w:cs="Gill Sans MT"/>
          <w:i/>
          <w:sz w:val="32"/>
          <w:szCs w:val="32"/>
          <w:lang w:eastAsia="en-GB"/>
        </w:rPr>
        <w:t>All</w:t>
      </w:r>
      <w:r w:rsidRPr="00B067AF">
        <w:rPr>
          <w:rFonts w:cs="Gill Sans MT"/>
          <w:i/>
          <w:sz w:val="32"/>
          <w:szCs w:val="32"/>
          <w:lang w:eastAsia="en-GB"/>
        </w:rPr>
        <w:tab/>
      </w:r>
      <w:r w:rsidRPr="00B067AF">
        <w:rPr>
          <w:rFonts w:cs="Gill Sans MT"/>
          <w:b/>
          <w:sz w:val="32"/>
          <w:szCs w:val="32"/>
          <w:lang w:eastAsia="en-GB"/>
        </w:rPr>
        <w:t>Praise be to thee, O Christ.</w:t>
      </w:r>
    </w:p>
    <w:p w14:paraId="5F59F49A" w14:textId="77777777" w:rsidR="004D4229" w:rsidRDefault="004D4229" w:rsidP="00BF653C">
      <w:pPr>
        <w:tabs>
          <w:tab w:val="left" w:pos="1276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5"/>
        <w:rPr>
          <w:rFonts w:cs="Gill Sans MT"/>
          <w:b/>
          <w:sz w:val="16"/>
          <w:szCs w:val="16"/>
          <w:highlight w:val="yellow"/>
          <w:lang w:eastAsia="en-GB"/>
        </w:rPr>
      </w:pPr>
    </w:p>
    <w:p w14:paraId="5348317F" w14:textId="77777777" w:rsidR="00595C7C" w:rsidRDefault="00595C7C" w:rsidP="00BF653C">
      <w:pPr>
        <w:tabs>
          <w:tab w:val="left" w:pos="1276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5"/>
        <w:rPr>
          <w:rFonts w:cs="Gill Sans MT"/>
          <w:b/>
          <w:sz w:val="16"/>
          <w:szCs w:val="16"/>
          <w:highlight w:val="yellow"/>
          <w:lang w:eastAsia="en-GB"/>
        </w:rPr>
      </w:pPr>
    </w:p>
    <w:p w14:paraId="1FF91A0C" w14:textId="268AE4A5" w:rsidR="00E75BA3" w:rsidRPr="00857F23" w:rsidRDefault="00E75BA3" w:rsidP="00595C7C">
      <w:pPr>
        <w:jc w:val="center"/>
        <w:rPr>
          <w:b/>
          <w:sz w:val="22"/>
          <w:szCs w:val="22"/>
        </w:rPr>
      </w:pPr>
      <w:r w:rsidRPr="00857F23">
        <w:rPr>
          <w:i/>
          <w:sz w:val="22"/>
          <w:szCs w:val="22"/>
          <w:u w:val="single"/>
        </w:rPr>
        <w:t>Acknowledgements</w:t>
      </w:r>
    </w:p>
    <w:p w14:paraId="5275CC1D" w14:textId="46832A2F" w:rsidR="00DD33AE" w:rsidRDefault="00595C7C" w:rsidP="00595C7C">
      <w:pPr>
        <w:pStyle w:val="Footer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="00E75BA3" w:rsidRPr="00857F23">
        <w:rPr>
          <w:i/>
          <w:sz w:val="22"/>
          <w:szCs w:val="22"/>
        </w:rPr>
        <w:t xml:space="preserve">cripture readings: © 1989 National Council of the Churches of Christ, USA; </w:t>
      </w:r>
      <w:r>
        <w:rPr>
          <w:i/>
          <w:sz w:val="22"/>
          <w:szCs w:val="22"/>
        </w:rPr>
        <w:t>C</w:t>
      </w:r>
      <w:r w:rsidR="00D065EC">
        <w:rPr>
          <w:i/>
          <w:sz w:val="22"/>
          <w:szCs w:val="22"/>
        </w:rPr>
        <w:t xml:space="preserve">ollect </w:t>
      </w:r>
      <w:r w:rsidR="00E75BA3" w:rsidRPr="00857F23">
        <w:rPr>
          <w:i/>
          <w:sz w:val="22"/>
          <w:szCs w:val="22"/>
        </w:rPr>
        <w:t>© The Archbishops’ Council 2000</w:t>
      </w:r>
    </w:p>
    <w:p w14:paraId="30F6233E" w14:textId="6C7F0368" w:rsidR="00DD33AE" w:rsidRDefault="00DD33AE">
      <w:pPr>
        <w:spacing w:after="160" w:line="259" w:lineRule="auto"/>
        <w:rPr>
          <w:i/>
          <w:sz w:val="22"/>
          <w:szCs w:val="22"/>
        </w:rPr>
      </w:pPr>
    </w:p>
    <w:p w14:paraId="6DB2D704" w14:textId="77777777" w:rsidR="00DD33AE" w:rsidRPr="00D40581" w:rsidRDefault="00DD33AE" w:rsidP="00DD33AE">
      <w:pPr>
        <w:jc w:val="center"/>
        <w:rPr>
          <w:sz w:val="28"/>
          <w:szCs w:val="28"/>
        </w:rPr>
      </w:pPr>
      <w:r w:rsidRPr="00D40581">
        <w:rPr>
          <w:b/>
          <w:noProof/>
          <w:sz w:val="28"/>
          <w:szCs w:val="28"/>
        </w:rPr>
        <w:drawing>
          <wp:inline distT="0" distB="0" distL="0" distR="0" wp14:anchorId="72DC67F6" wp14:editId="0C8D4773">
            <wp:extent cx="1943100" cy="914400"/>
            <wp:effectExtent l="0" t="0" r="0" b="0"/>
            <wp:docPr id="1087859039" name="Picture 1087859039" descr="A logo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logo with black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F97F6" w14:textId="77777777" w:rsidR="00DD33AE" w:rsidRPr="0087044F" w:rsidRDefault="00DD33AE" w:rsidP="00DD33AE">
      <w:pPr>
        <w:rPr>
          <w:sz w:val="16"/>
          <w:szCs w:val="16"/>
        </w:rPr>
      </w:pPr>
    </w:p>
    <w:p w14:paraId="02A5743D" w14:textId="77777777" w:rsidR="00DD33AE" w:rsidRDefault="00DD33AE" w:rsidP="00DD33AE">
      <w:pPr>
        <w:jc w:val="center"/>
        <w:rPr>
          <w:b/>
          <w:sz w:val="36"/>
          <w:szCs w:val="36"/>
        </w:rPr>
      </w:pPr>
      <w:r w:rsidRPr="008037BC">
        <w:rPr>
          <w:b/>
          <w:sz w:val="36"/>
          <w:szCs w:val="36"/>
        </w:rPr>
        <w:t>0800 HOLY COMMUNION</w:t>
      </w:r>
    </w:p>
    <w:p w14:paraId="206900A9" w14:textId="77777777" w:rsidR="00DD33AE" w:rsidRPr="008D04C4" w:rsidRDefault="00DD33AE" w:rsidP="00DD33AE">
      <w:pPr>
        <w:jc w:val="center"/>
        <w:rPr>
          <w:b/>
          <w:sz w:val="16"/>
          <w:szCs w:val="16"/>
        </w:rPr>
      </w:pPr>
    </w:p>
    <w:p w14:paraId="774B10B8" w14:textId="77777777" w:rsidR="00DD33AE" w:rsidRPr="008037BC" w:rsidRDefault="00DD33AE" w:rsidP="00DD33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THE SIXTH SUNDAY OF EASTER</w:t>
      </w:r>
    </w:p>
    <w:p w14:paraId="15CD52AD" w14:textId="77777777" w:rsidR="00DD33AE" w:rsidRDefault="00DD33AE" w:rsidP="00DD33AE">
      <w:pPr>
        <w:jc w:val="center"/>
        <w:rPr>
          <w:b/>
          <w:sz w:val="36"/>
          <w:szCs w:val="36"/>
        </w:rPr>
      </w:pPr>
      <w:r w:rsidRPr="008037BC">
        <w:rPr>
          <w:b/>
          <w:sz w:val="36"/>
          <w:szCs w:val="36"/>
        </w:rPr>
        <w:t xml:space="preserve">Sunday </w:t>
      </w:r>
      <w:r>
        <w:rPr>
          <w:b/>
          <w:sz w:val="36"/>
          <w:szCs w:val="36"/>
        </w:rPr>
        <w:t>5 May</w:t>
      </w:r>
      <w:r w:rsidRPr="008037BC">
        <w:rPr>
          <w:b/>
          <w:sz w:val="36"/>
          <w:szCs w:val="36"/>
        </w:rPr>
        <w:t xml:space="preserve"> 2024</w:t>
      </w:r>
    </w:p>
    <w:p w14:paraId="00E98168" w14:textId="77777777" w:rsidR="00DD33AE" w:rsidRPr="00637864" w:rsidRDefault="00DD33AE" w:rsidP="00DD33AE">
      <w:pPr>
        <w:jc w:val="center"/>
        <w:rPr>
          <w:b/>
          <w:sz w:val="36"/>
          <w:szCs w:val="36"/>
        </w:rPr>
      </w:pPr>
    </w:p>
    <w:p w14:paraId="19161BFF" w14:textId="77777777" w:rsidR="00DD33AE" w:rsidRDefault="00DD33AE" w:rsidP="00DD33A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14:ligatures w14:val="standardContextual"/>
        </w:rPr>
        <w:drawing>
          <wp:anchor distT="0" distB="0" distL="114300" distR="114300" simplePos="0" relativeHeight="251658241" behindDoc="0" locked="0" layoutInCell="1" allowOverlap="1" wp14:anchorId="22FABCA7" wp14:editId="08241D27">
            <wp:simplePos x="0" y="0"/>
            <wp:positionH relativeFrom="margin">
              <wp:align>center</wp:align>
            </wp:positionH>
            <wp:positionV relativeFrom="margin">
              <wp:posOffset>2336165</wp:posOffset>
            </wp:positionV>
            <wp:extent cx="2609850" cy="3482975"/>
            <wp:effectExtent l="0" t="0" r="0" b="3175"/>
            <wp:wrapSquare wrapText="bothSides"/>
            <wp:docPr id="1811068487" name="Picture 1" descr="A close up of a p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1068487" name="Picture 1" descr="A close up of a patch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48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CB55F" w14:textId="77777777" w:rsidR="00DD33AE" w:rsidRDefault="00DD33AE" w:rsidP="00DD33AE">
      <w:pPr>
        <w:rPr>
          <w:b/>
          <w:sz w:val="32"/>
          <w:szCs w:val="32"/>
        </w:rPr>
      </w:pPr>
    </w:p>
    <w:p w14:paraId="3406B12D" w14:textId="77777777" w:rsidR="00DD33AE" w:rsidRDefault="00DD33AE" w:rsidP="00DD33AE">
      <w:pPr>
        <w:rPr>
          <w:b/>
          <w:sz w:val="32"/>
          <w:szCs w:val="32"/>
        </w:rPr>
      </w:pPr>
    </w:p>
    <w:p w14:paraId="7FC7DB42" w14:textId="77777777" w:rsidR="00DD33AE" w:rsidRDefault="00DD33AE" w:rsidP="00DD33AE">
      <w:pPr>
        <w:rPr>
          <w:b/>
          <w:sz w:val="32"/>
          <w:szCs w:val="32"/>
        </w:rPr>
      </w:pPr>
    </w:p>
    <w:p w14:paraId="313363A2" w14:textId="77777777" w:rsidR="00DD33AE" w:rsidRDefault="00DD33AE" w:rsidP="00DD33AE">
      <w:pPr>
        <w:rPr>
          <w:b/>
          <w:sz w:val="32"/>
          <w:szCs w:val="32"/>
        </w:rPr>
      </w:pPr>
    </w:p>
    <w:p w14:paraId="1B820842" w14:textId="77777777" w:rsidR="00DD33AE" w:rsidRPr="00575DF4" w:rsidRDefault="00DD33AE" w:rsidP="00DD33AE">
      <w:pPr>
        <w:rPr>
          <w:b/>
          <w:sz w:val="32"/>
          <w:szCs w:val="32"/>
        </w:rPr>
      </w:pPr>
    </w:p>
    <w:p w14:paraId="66838D9D" w14:textId="77777777" w:rsidR="00DD33AE" w:rsidRDefault="00DD33AE" w:rsidP="00DD33AE">
      <w:pPr>
        <w:ind w:right="57"/>
        <w:rPr>
          <w:b/>
          <w:sz w:val="32"/>
          <w:szCs w:val="32"/>
        </w:rPr>
      </w:pPr>
    </w:p>
    <w:p w14:paraId="5FDC9E5E" w14:textId="77777777" w:rsidR="00DD33AE" w:rsidRDefault="00DD33AE" w:rsidP="00DD33AE">
      <w:pPr>
        <w:ind w:right="57"/>
        <w:rPr>
          <w:b/>
          <w:sz w:val="32"/>
          <w:szCs w:val="32"/>
        </w:rPr>
      </w:pPr>
    </w:p>
    <w:p w14:paraId="2DB4704A" w14:textId="77777777" w:rsidR="00DD33AE" w:rsidRDefault="00DD33AE" w:rsidP="00DD33AE">
      <w:pPr>
        <w:ind w:right="57"/>
        <w:rPr>
          <w:b/>
          <w:sz w:val="32"/>
          <w:szCs w:val="32"/>
        </w:rPr>
      </w:pPr>
    </w:p>
    <w:p w14:paraId="7E448F2F" w14:textId="77777777" w:rsidR="00DD33AE" w:rsidRDefault="00DD33AE" w:rsidP="00DD33AE">
      <w:pPr>
        <w:ind w:right="57"/>
        <w:rPr>
          <w:b/>
          <w:sz w:val="32"/>
          <w:szCs w:val="32"/>
        </w:rPr>
      </w:pPr>
    </w:p>
    <w:p w14:paraId="27360925" w14:textId="77777777" w:rsidR="00DD33AE" w:rsidRDefault="00DD33AE" w:rsidP="00DD33AE">
      <w:pPr>
        <w:ind w:right="57"/>
        <w:rPr>
          <w:b/>
          <w:sz w:val="32"/>
          <w:szCs w:val="32"/>
        </w:rPr>
      </w:pPr>
    </w:p>
    <w:p w14:paraId="5F0988B6" w14:textId="77777777" w:rsidR="00DD33AE" w:rsidRDefault="00DD33AE" w:rsidP="00DD33AE">
      <w:pPr>
        <w:ind w:right="57"/>
        <w:rPr>
          <w:b/>
          <w:sz w:val="32"/>
          <w:szCs w:val="32"/>
        </w:rPr>
      </w:pPr>
    </w:p>
    <w:p w14:paraId="0BCE97C5" w14:textId="77777777" w:rsidR="00DD33AE" w:rsidRDefault="00DD33AE" w:rsidP="00DD33AE">
      <w:pPr>
        <w:ind w:right="57"/>
        <w:rPr>
          <w:b/>
          <w:sz w:val="32"/>
          <w:szCs w:val="32"/>
        </w:rPr>
      </w:pPr>
    </w:p>
    <w:p w14:paraId="0FA11864" w14:textId="77777777" w:rsidR="00DD33AE" w:rsidRDefault="00DD33AE" w:rsidP="00DD33AE">
      <w:pPr>
        <w:ind w:right="57"/>
        <w:rPr>
          <w:b/>
          <w:sz w:val="32"/>
          <w:szCs w:val="32"/>
        </w:rPr>
      </w:pPr>
    </w:p>
    <w:p w14:paraId="3231742B" w14:textId="77777777" w:rsidR="00DD33AE" w:rsidRDefault="00DD33AE" w:rsidP="00DD33AE">
      <w:pPr>
        <w:ind w:right="57"/>
        <w:rPr>
          <w:b/>
          <w:sz w:val="32"/>
          <w:szCs w:val="32"/>
        </w:rPr>
      </w:pPr>
    </w:p>
    <w:p w14:paraId="2E42662C" w14:textId="77777777" w:rsidR="00DD33AE" w:rsidRDefault="00DD33AE" w:rsidP="00DD33AE">
      <w:pPr>
        <w:ind w:right="57"/>
        <w:rPr>
          <w:b/>
          <w:sz w:val="32"/>
          <w:szCs w:val="32"/>
        </w:rPr>
      </w:pPr>
    </w:p>
    <w:p w14:paraId="44566393" w14:textId="77777777" w:rsidR="00DD33AE" w:rsidRDefault="00DD33AE" w:rsidP="00DD33AE">
      <w:pPr>
        <w:ind w:right="57"/>
        <w:rPr>
          <w:b/>
          <w:sz w:val="32"/>
          <w:szCs w:val="32"/>
        </w:rPr>
      </w:pPr>
    </w:p>
    <w:p w14:paraId="4136E415" w14:textId="77777777" w:rsidR="00DD33AE" w:rsidRDefault="00DD33AE" w:rsidP="00DD33AE">
      <w:pPr>
        <w:ind w:right="57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The </w:t>
      </w:r>
      <w:r w:rsidRPr="00B067AF">
        <w:rPr>
          <w:b/>
          <w:sz w:val="32"/>
          <w:szCs w:val="32"/>
        </w:rPr>
        <w:t>Collect</w:t>
      </w:r>
    </w:p>
    <w:p w14:paraId="71D8BFC2" w14:textId="77777777" w:rsidR="00DD33AE" w:rsidRPr="00B75F33" w:rsidRDefault="00DD33AE" w:rsidP="00DD33AE">
      <w:pPr>
        <w:ind w:right="57"/>
        <w:rPr>
          <w:b/>
          <w:szCs w:val="24"/>
        </w:rPr>
      </w:pPr>
    </w:p>
    <w:p w14:paraId="23417648" w14:textId="77777777" w:rsidR="00DD33AE" w:rsidRPr="00313738" w:rsidRDefault="00DD33AE" w:rsidP="00DD33AE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3"/>
          <w:sz w:val="32"/>
          <w:szCs w:val="32"/>
          <w:lang w:val="en-GB"/>
        </w:rPr>
      </w:pPr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God our redeemer,</w:t>
      </w:r>
    </w:p>
    <w:p w14:paraId="216364ED" w14:textId="77777777" w:rsidR="00DD33AE" w:rsidRPr="00313738" w:rsidRDefault="00DD33AE" w:rsidP="00DD33AE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3"/>
          <w:sz w:val="32"/>
          <w:szCs w:val="32"/>
        </w:rPr>
      </w:pPr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 xml:space="preserve">who hast delivered us from the power of </w:t>
      </w:r>
      <w:proofErr w:type="gramStart"/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darkness</w:t>
      </w:r>
      <w:proofErr w:type="gramEnd"/>
    </w:p>
    <w:p w14:paraId="7D23977C" w14:textId="77777777" w:rsidR="00DD33AE" w:rsidRPr="00313738" w:rsidRDefault="00DD33AE" w:rsidP="00DD33AE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3"/>
          <w:sz w:val="32"/>
          <w:szCs w:val="32"/>
        </w:rPr>
      </w:pPr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and brought us into the kingdom of thy Son:</w:t>
      </w:r>
    </w:p>
    <w:p w14:paraId="59776383" w14:textId="77777777" w:rsidR="00DD33AE" w:rsidRPr="00313738" w:rsidRDefault="00DD33AE" w:rsidP="00DD33AE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3"/>
          <w:sz w:val="32"/>
          <w:szCs w:val="32"/>
        </w:rPr>
      </w:pPr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grant, that as by his death he hath recalled us to life,</w:t>
      </w:r>
    </w:p>
    <w:p w14:paraId="54316EFB" w14:textId="77777777" w:rsidR="00DD33AE" w:rsidRPr="001B50E8" w:rsidRDefault="00DD33AE" w:rsidP="00DD33AE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-10"/>
          <w:sz w:val="32"/>
          <w:szCs w:val="32"/>
        </w:rPr>
      </w:pPr>
      <w:proofErr w:type="gramStart"/>
      <w:r w:rsidRPr="001B50E8">
        <w:rPr>
          <w:rFonts w:ascii="Gill Sans MT" w:hAnsi="Gill Sans MT" w:cs="Open Sans"/>
          <w:color w:val="000000"/>
          <w:spacing w:val="-10"/>
          <w:sz w:val="32"/>
          <w:szCs w:val="32"/>
        </w:rPr>
        <w:t>so</w:t>
      </w:r>
      <w:proofErr w:type="gramEnd"/>
      <w:r w:rsidRPr="001B50E8">
        <w:rPr>
          <w:rFonts w:ascii="Gill Sans MT" w:hAnsi="Gill Sans MT" w:cs="Open Sans"/>
          <w:color w:val="000000"/>
          <w:spacing w:val="-10"/>
          <w:sz w:val="32"/>
          <w:szCs w:val="32"/>
        </w:rPr>
        <w:t xml:space="preserve"> by his continual presence in us he may raise us to eternal joy;</w:t>
      </w:r>
    </w:p>
    <w:p w14:paraId="077B7D96" w14:textId="77777777" w:rsidR="00DD33AE" w:rsidRPr="00313738" w:rsidRDefault="00DD33AE" w:rsidP="00DD33AE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3"/>
          <w:sz w:val="32"/>
          <w:szCs w:val="32"/>
        </w:rPr>
      </w:pPr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through Jesus Christ thy Son our Lord,</w:t>
      </w:r>
    </w:p>
    <w:p w14:paraId="278D9446" w14:textId="77777777" w:rsidR="00DD33AE" w:rsidRPr="00313738" w:rsidRDefault="00DD33AE" w:rsidP="00DD33AE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3"/>
          <w:sz w:val="32"/>
          <w:szCs w:val="32"/>
        </w:rPr>
      </w:pPr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 xml:space="preserve">who </w:t>
      </w:r>
      <w:proofErr w:type="spellStart"/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liveth</w:t>
      </w:r>
      <w:proofErr w:type="spellEnd"/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 xml:space="preserve"> and </w:t>
      </w:r>
      <w:proofErr w:type="spellStart"/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reigneth</w:t>
      </w:r>
      <w:proofErr w:type="spellEnd"/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 xml:space="preserve"> with thee,</w:t>
      </w:r>
    </w:p>
    <w:p w14:paraId="7D7DFE6B" w14:textId="77777777" w:rsidR="00DD33AE" w:rsidRPr="00313738" w:rsidRDefault="00DD33AE" w:rsidP="00DD33AE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3"/>
          <w:sz w:val="32"/>
          <w:szCs w:val="32"/>
        </w:rPr>
      </w:pPr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in the unity of the Holy Spirit,</w:t>
      </w:r>
    </w:p>
    <w:p w14:paraId="65964987" w14:textId="77777777" w:rsidR="00DD33AE" w:rsidRPr="00E838C2" w:rsidRDefault="00DD33AE" w:rsidP="00DD33AE">
      <w:pPr>
        <w:pStyle w:val="ve1"/>
        <w:shd w:val="clear" w:color="auto" w:fill="FFFFFF"/>
        <w:spacing w:before="0" w:beforeAutospacing="0" w:after="0" w:afterAutospacing="0"/>
        <w:ind w:left="1680" w:hanging="240"/>
        <w:rPr>
          <w:rFonts w:ascii="Gill Sans MT" w:hAnsi="Gill Sans MT" w:cs="Open Sans"/>
          <w:color w:val="000000"/>
          <w:spacing w:val="3"/>
          <w:sz w:val="32"/>
          <w:szCs w:val="32"/>
        </w:rPr>
      </w:pPr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 xml:space="preserve">one God, now and </w:t>
      </w:r>
      <w:proofErr w:type="spellStart"/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for ever</w:t>
      </w:r>
      <w:proofErr w:type="spellEnd"/>
      <w:r w:rsidRPr="00313738">
        <w:rPr>
          <w:rFonts w:ascii="Gill Sans MT" w:hAnsi="Gill Sans MT" w:cs="Open Sans"/>
          <w:color w:val="000000"/>
          <w:spacing w:val="3"/>
          <w:sz w:val="32"/>
          <w:szCs w:val="32"/>
        </w:rPr>
        <w:t>.</w:t>
      </w:r>
    </w:p>
    <w:p w14:paraId="518FA738" w14:textId="77777777" w:rsidR="00DD33AE" w:rsidRDefault="00DD33AE" w:rsidP="00DD33AE">
      <w:pPr>
        <w:tabs>
          <w:tab w:val="left" w:pos="1134"/>
        </w:tabs>
        <w:ind w:right="57"/>
        <w:rPr>
          <w:b/>
          <w:sz w:val="32"/>
          <w:szCs w:val="32"/>
        </w:rPr>
      </w:pPr>
      <w:r w:rsidRPr="00B067AF">
        <w:rPr>
          <w:i/>
          <w:sz w:val="32"/>
          <w:szCs w:val="32"/>
        </w:rPr>
        <w:t>All</w:t>
      </w:r>
      <w:r w:rsidRPr="00B067AF">
        <w:rPr>
          <w:i/>
          <w:sz w:val="32"/>
          <w:szCs w:val="32"/>
        </w:rPr>
        <w:tab/>
      </w:r>
      <w:r>
        <w:rPr>
          <w:i/>
          <w:sz w:val="32"/>
          <w:szCs w:val="32"/>
        </w:rPr>
        <w:tab/>
      </w:r>
      <w:r w:rsidRPr="00B067AF">
        <w:rPr>
          <w:b/>
          <w:sz w:val="32"/>
          <w:szCs w:val="32"/>
        </w:rPr>
        <w:t>Amen.</w:t>
      </w:r>
    </w:p>
    <w:p w14:paraId="0F0EEDC2" w14:textId="77777777" w:rsidR="00DD33AE" w:rsidRPr="00CB4EA2" w:rsidRDefault="00DD33AE" w:rsidP="00DD33AE">
      <w:pPr>
        <w:tabs>
          <w:tab w:val="left" w:pos="1134"/>
        </w:tabs>
        <w:ind w:right="57"/>
        <w:rPr>
          <w:b/>
          <w:sz w:val="32"/>
          <w:szCs w:val="32"/>
        </w:rPr>
      </w:pPr>
    </w:p>
    <w:p w14:paraId="5689911B" w14:textId="6B010A19" w:rsidR="00DD33AE" w:rsidRPr="005C22DE" w:rsidRDefault="00DD33AE" w:rsidP="00DD33AE">
      <w:pPr>
        <w:spacing w:after="160" w:line="259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Epistle</w:t>
      </w:r>
    </w:p>
    <w:p w14:paraId="76909DE2" w14:textId="77777777" w:rsidR="00DD33AE" w:rsidRDefault="00DD33AE" w:rsidP="00DD33AE">
      <w:pPr>
        <w:ind w:right="57"/>
        <w:rPr>
          <w:rFonts w:eastAsia="Gill Sans MT" w:cs="Gill Sans MT"/>
          <w:sz w:val="32"/>
          <w:szCs w:val="32"/>
        </w:rPr>
      </w:pPr>
      <w:r w:rsidRPr="00CB4EA2">
        <w:rPr>
          <w:rFonts w:eastAsia="Gill Sans MT" w:cs="Gill Sans MT"/>
          <w:sz w:val="32"/>
          <w:szCs w:val="32"/>
        </w:rPr>
        <w:t xml:space="preserve">The </w:t>
      </w:r>
      <w:r>
        <w:rPr>
          <w:rFonts w:eastAsia="Gill Sans MT" w:cs="Gill Sans MT"/>
          <w:sz w:val="32"/>
          <w:szCs w:val="32"/>
        </w:rPr>
        <w:t>Epistle</w:t>
      </w:r>
      <w:r w:rsidRPr="00CB4EA2">
        <w:rPr>
          <w:rFonts w:eastAsia="Gill Sans MT" w:cs="Gill Sans MT"/>
          <w:sz w:val="32"/>
          <w:szCs w:val="32"/>
        </w:rPr>
        <w:t xml:space="preserve"> is written in the </w:t>
      </w:r>
      <w:r>
        <w:rPr>
          <w:rFonts w:eastAsia="Gill Sans MT" w:cs="Gill Sans MT"/>
          <w:sz w:val="32"/>
          <w:szCs w:val="32"/>
        </w:rPr>
        <w:t>tenth</w:t>
      </w:r>
      <w:r w:rsidRPr="00CB4EA2">
        <w:rPr>
          <w:rFonts w:eastAsia="Gill Sans MT" w:cs="Gill Sans MT"/>
          <w:sz w:val="32"/>
          <w:szCs w:val="32"/>
        </w:rPr>
        <w:t xml:space="preserve"> chapter of the Acts of the Apostles, beginning at the </w:t>
      </w:r>
      <w:r>
        <w:rPr>
          <w:rFonts w:eastAsia="Gill Sans MT" w:cs="Gill Sans MT"/>
          <w:sz w:val="32"/>
          <w:szCs w:val="32"/>
        </w:rPr>
        <w:t>forty-fourth</w:t>
      </w:r>
      <w:r w:rsidRPr="00CB4EA2">
        <w:rPr>
          <w:rFonts w:eastAsia="Gill Sans MT" w:cs="Gill Sans MT"/>
          <w:sz w:val="32"/>
          <w:szCs w:val="32"/>
        </w:rPr>
        <w:t xml:space="preserve"> verse.</w:t>
      </w:r>
    </w:p>
    <w:p w14:paraId="2505E894" w14:textId="77777777" w:rsidR="00DD33AE" w:rsidRPr="00B75F33" w:rsidRDefault="00DD33AE" w:rsidP="00DD33AE">
      <w:pPr>
        <w:ind w:right="57"/>
        <w:rPr>
          <w:b/>
          <w:sz w:val="16"/>
          <w:szCs w:val="16"/>
        </w:rPr>
      </w:pPr>
    </w:p>
    <w:p w14:paraId="6EB84ACF" w14:textId="77777777" w:rsidR="00DD33AE" w:rsidRDefault="00DD33AE" w:rsidP="00DD33AE">
      <w:pPr>
        <w:tabs>
          <w:tab w:val="left" w:pos="0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7"/>
        <w:rPr>
          <w:color w:val="010000"/>
          <w:sz w:val="32"/>
          <w:szCs w:val="32"/>
          <w:shd w:val="clear" w:color="auto" w:fill="FFFFFF"/>
        </w:rPr>
      </w:pPr>
      <w:r w:rsidRPr="00861220">
        <w:rPr>
          <w:color w:val="010000"/>
          <w:sz w:val="32"/>
          <w:szCs w:val="32"/>
          <w:shd w:val="clear" w:color="auto" w:fill="FFFFFF"/>
        </w:rPr>
        <w:t xml:space="preserve">While Peter yet </w:t>
      </w:r>
      <w:proofErr w:type="spellStart"/>
      <w:r w:rsidRPr="00861220">
        <w:rPr>
          <w:color w:val="010000"/>
          <w:sz w:val="32"/>
          <w:szCs w:val="32"/>
          <w:shd w:val="clear" w:color="auto" w:fill="FFFFFF"/>
        </w:rPr>
        <w:t>spake</w:t>
      </w:r>
      <w:proofErr w:type="spellEnd"/>
      <w:r w:rsidRPr="00861220">
        <w:rPr>
          <w:color w:val="010000"/>
          <w:sz w:val="32"/>
          <w:szCs w:val="32"/>
          <w:shd w:val="clear" w:color="auto" w:fill="FFFFFF"/>
        </w:rPr>
        <w:t xml:space="preserve"> these words, the Holy Ghost fell on </w:t>
      </w:r>
      <w:proofErr w:type="gramStart"/>
      <w:r w:rsidRPr="00861220">
        <w:rPr>
          <w:color w:val="010000"/>
          <w:sz w:val="32"/>
          <w:szCs w:val="32"/>
          <w:shd w:val="clear" w:color="auto" w:fill="FFFFFF"/>
        </w:rPr>
        <w:t>all</w:t>
      </w:r>
      <w:proofErr w:type="gramEnd"/>
      <w:r w:rsidRPr="00861220">
        <w:rPr>
          <w:color w:val="010000"/>
          <w:sz w:val="32"/>
          <w:szCs w:val="32"/>
          <w:shd w:val="clear" w:color="auto" w:fill="FFFFFF"/>
        </w:rPr>
        <w:t xml:space="preserve"> them which heard the word.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Pr="00861220">
        <w:rPr>
          <w:color w:val="010000"/>
          <w:sz w:val="32"/>
          <w:szCs w:val="32"/>
          <w:shd w:val="clear" w:color="auto" w:fill="FFFFFF"/>
        </w:rPr>
        <w:t>And they of the circumcision which believed were astonished, as many as came with Peter, because that on the Gentiles also was poured out the gift of the Holy Ghost.</w:t>
      </w:r>
      <w:r w:rsidRPr="00861220">
        <w:rPr>
          <w:color w:val="010000"/>
          <w:sz w:val="32"/>
          <w:szCs w:val="32"/>
        </w:rPr>
        <w:br/>
      </w:r>
      <w:r w:rsidRPr="00861220">
        <w:rPr>
          <w:color w:val="010000"/>
          <w:sz w:val="32"/>
          <w:szCs w:val="32"/>
          <w:shd w:val="clear" w:color="auto" w:fill="FFFFFF"/>
        </w:rPr>
        <w:t xml:space="preserve">For they heard them speak with </w:t>
      </w:r>
      <w:proofErr w:type="gramStart"/>
      <w:r w:rsidRPr="00861220">
        <w:rPr>
          <w:color w:val="010000"/>
          <w:sz w:val="32"/>
          <w:szCs w:val="32"/>
          <w:shd w:val="clear" w:color="auto" w:fill="FFFFFF"/>
        </w:rPr>
        <w:t>tongues, and</w:t>
      </w:r>
      <w:proofErr w:type="gramEnd"/>
      <w:r w:rsidRPr="00861220">
        <w:rPr>
          <w:color w:val="010000"/>
          <w:sz w:val="32"/>
          <w:szCs w:val="32"/>
          <w:shd w:val="clear" w:color="auto" w:fill="FFFFFF"/>
        </w:rPr>
        <w:t xml:space="preserve"> magnify God. </w:t>
      </w:r>
    </w:p>
    <w:p w14:paraId="2F1AC742" w14:textId="77777777" w:rsidR="00DD33AE" w:rsidRDefault="00DD33AE" w:rsidP="00DD33AE">
      <w:pPr>
        <w:tabs>
          <w:tab w:val="left" w:pos="0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7"/>
        <w:rPr>
          <w:color w:val="010000"/>
          <w:sz w:val="32"/>
          <w:szCs w:val="32"/>
          <w:shd w:val="clear" w:color="auto" w:fill="FFFFFF"/>
        </w:rPr>
      </w:pPr>
      <w:r w:rsidRPr="00861220">
        <w:rPr>
          <w:color w:val="010000"/>
          <w:sz w:val="32"/>
          <w:szCs w:val="32"/>
          <w:shd w:val="clear" w:color="auto" w:fill="FFFFFF"/>
        </w:rPr>
        <w:t>Then answered Peter,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proofErr w:type="gramStart"/>
      <w:r w:rsidRPr="00861220">
        <w:rPr>
          <w:color w:val="010000"/>
          <w:sz w:val="32"/>
          <w:szCs w:val="32"/>
          <w:shd w:val="clear" w:color="auto" w:fill="FFFFFF"/>
        </w:rPr>
        <w:t>Can</w:t>
      </w:r>
      <w:proofErr w:type="gramEnd"/>
      <w:r w:rsidRPr="00861220">
        <w:rPr>
          <w:color w:val="010000"/>
          <w:sz w:val="32"/>
          <w:szCs w:val="32"/>
          <w:shd w:val="clear" w:color="auto" w:fill="FFFFFF"/>
        </w:rPr>
        <w:t xml:space="preserve"> any man forbid water, that these should not be baptized, which have received the Holy Ghost as well as we?</w:t>
      </w:r>
      <w:r w:rsidRPr="00861220">
        <w:rPr>
          <w:color w:val="010000"/>
          <w:sz w:val="32"/>
          <w:szCs w:val="32"/>
        </w:rPr>
        <w:br/>
      </w:r>
      <w:r w:rsidRPr="00861220">
        <w:rPr>
          <w:color w:val="010000"/>
          <w:sz w:val="32"/>
          <w:szCs w:val="32"/>
          <w:shd w:val="clear" w:color="auto" w:fill="FFFFFF"/>
        </w:rPr>
        <w:t xml:space="preserve">And he commanded them to be baptized in the name of the Lord. </w:t>
      </w:r>
    </w:p>
    <w:p w14:paraId="315B03B9" w14:textId="77777777" w:rsidR="00DD33AE" w:rsidRDefault="00DD33AE" w:rsidP="00DD33AE">
      <w:pPr>
        <w:tabs>
          <w:tab w:val="left" w:pos="0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7"/>
        <w:rPr>
          <w:rFonts w:cs="Gill Sans MT"/>
          <w:i/>
          <w:iCs/>
          <w:sz w:val="32"/>
          <w:szCs w:val="32"/>
          <w:lang w:eastAsia="en-GB"/>
        </w:rPr>
      </w:pPr>
      <w:r w:rsidRPr="00861220">
        <w:rPr>
          <w:color w:val="010000"/>
          <w:sz w:val="32"/>
          <w:szCs w:val="32"/>
          <w:shd w:val="clear" w:color="auto" w:fill="FFFFFF"/>
        </w:rPr>
        <w:t xml:space="preserve">Then prayed they him to </w:t>
      </w:r>
      <w:proofErr w:type="gramStart"/>
      <w:r w:rsidRPr="00861220">
        <w:rPr>
          <w:color w:val="010000"/>
          <w:sz w:val="32"/>
          <w:szCs w:val="32"/>
          <w:shd w:val="clear" w:color="auto" w:fill="FFFFFF"/>
        </w:rPr>
        <w:t>tarry</w:t>
      </w:r>
      <w:proofErr w:type="gramEnd"/>
      <w:r w:rsidRPr="00861220">
        <w:rPr>
          <w:color w:val="010000"/>
          <w:sz w:val="32"/>
          <w:szCs w:val="32"/>
          <w:shd w:val="clear" w:color="auto" w:fill="FFFFFF"/>
        </w:rPr>
        <w:t xml:space="preserve"> certain days.</w:t>
      </w:r>
      <w:r>
        <w:rPr>
          <w:color w:val="010000"/>
          <w:sz w:val="32"/>
          <w:szCs w:val="32"/>
          <w:shd w:val="clear" w:color="auto" w:fill="FFFFFF"/>
        </w:rPr>
        <w:tab/>
      </w:r>
      <w:r>
        <w:rPr>
          <w:color w:val="010000"/>
          <w:sz w:val="32"/>
          <w:szCs w:val="32"/>
          <w:shd w:val="clear" w:color="auto" w:fill="FFFFFF"/>
        </w:rPr>
        <w:tab/>
      </w:r>
      <w:r>
        <w:rPr>
          <w:color w:val="010000"/>
          <w:sz w:val="32"/>
          <w:szCs w:val="32"/>
          <w:shd w:val="clear" w:color="auto" w:fill="FFFFFF"/>
        </w:rPr>
        <w:tab/>
      </w:r>
      <w:r>
        <w:rPr>
          <w:color w:val="010000"/>
          <w:sz w:val="32"/>
          <w:szCs w:val="32"/>
          <w:shd w:val="clear" w:color="auto" w:fill="FFFFFF"/>
        </w:rPr>
        <w:tab/>
        <w:t xml:space="preserve">   </w:t>
      </w:r>
      <w:r w:rsidRPr="00274699">
        <w:rPr>
          <w:rFonts w:cs="Gill Sans MT"/>
          <w:i/>
          <w:iCs/>
          <w:sz w:val="32"/>
          <w:szCs w:val="32"/>
          <w:lang w:eastAsia="en-GB"/>
        </w:rPr>
        <w:t>(10.44-end)</w:t>
      </w:r>
    </w:p>
    <w:p w14:paraId="0BAA9465" w14:textId="77777777" w:rsidR="00DD33AE" w:rsidRPr="00B75F33" w:rsidRDefault="00DD33AE" w:rsidP="00DD33AE">
      <w:pPr>
        <w:tabs>
          <w:tab w:val="left" w:pos="0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7"/>
        <w:rPr>
          <w:color w:val="010000"/>
          <w:sz w:val="16"/>
          <w:szCs w:val="16"/>
          <w:shd w:val="clear" w:color="auto" w:fill="FFFFFF"/>
        </w:rPr>
      </w:pPr>
    </w:p>
    <w:p w14:paraId="2A0BA568" w14:textId="77777777" w:rsidR="00DD33AE" w:rsidRPr="00245B9A" w:rsidRDefault="00DD33AE" w:rsidP="00DD33AE">
      <w:pPr>
        <w:tabs>
          <w:tab w:val="left" w:pos="709"/>
        </w:tabs>
        <w:autoSpaceDE w:val="0"/>
        <w:autoSpaceDN w:val="0"/>
        <w:adjustRightInd w:val="0"/>
        <w:ind w:right="55"/>
        <w:rPr>
          <w:sz w:val="32"/>
          <w:szCs w:val="32"/>
          <w:lang w:eastAsia="en-GB"/>
        </w:rPr>
      </w:pPr>
      <w:r w:rsidRPr="00B067AF">
        <w:rPr>
          <w:sz w:val="32"/>
          <w:szCs w:val="32"/>
          <w:lang w:eastAsia="en-GB"/>
        </w:rPr>
        <w:t xml:space="preserve">Here </w:t>
      </w:r>
      <w:proofErr w:type="spellStart"/>
      <w:r w:rsidRPr="00B067AF">
        <w:rPr>
          <w:sz w:val="32"/>
          <w:szCs w:val="32"/>
          <w:lang w:eastAsia="en-GB"/>
        </w:rPr>
        <w:t>endeth</w:t>
      </w:r>
      <w:proofErr w:type="spellEnd"/>
      <w:r w:rsidRPr="00B067AF">
        <w:rPr>
          <w:sz w:val="32"/>
          <w:szCs w:val="32"/>
          <w:lang w:eastAsia="en-GB"/>
        </w:rPr>
        <w:t xml:space="preserve"> the </w:t>
      </w:r>
      <w:r>
        <w:rPr>
          <w:sz w:val="32"/>
          <w:szCs w:val="32"/>
          <w:lang w:eastAsia="en-GB"/>
        </w:rPr>
        <w:t>Epistle</w:t>
      </w:r>
      <w:r w:rsidRPr="00B067AF">
        <w:rPr>
          <w:sz w:val="32"/>
          <w:szCs w:val="32"/>
          <w:lang w:eastAsia="en-GB"/>
        </w:rPr>
        <w:t>.</w:t>
      </w:r>
    </w:p>
    <w:p w14:paraId="1BD561E6" w14:textId="77777777" w:rsidR="00DD33AE" w:rsidRDefault="00DD33AE" w:rsidP="00DD33AE">
      <w:pPr>
        <w:ind w:right="55"/>
        <w:rPr>
          <w:b/>
          <w:sz w:val="32"/>
          <w:szCs w:val="32"/>
        </w:rPr>
      </w:pPr>
    </w:p>
    <w:p w14:paraId="6419633C" w14:textId="77777777" w:rsidR="00DD33AE" w:rsidRDefault="00DD33AE" w:rsidP="00DD33AE">
      <w:pPr>
        <w:ind w:right="55"/>
        <w:rPr>
          <w:rFonts w:cs="Gill Sans MT"/>
          <w:sz w:val="32"/>
          <w:szCs w:val="32"/>
          <w:lang w:eastAsia="en-GB"/>
        </w:rPr>
      </w:pPr>
      <w:r w:rsidRPr="00B067AF">
        <w:rPr>
          <w:b/>
          <w:sz w:val="32"/>
          <w:szCs w:val="32"/>
        </w:rPr>
        <w:t>Gospel</w:t>
      </w:r>
      <w:r w:rsidRPr="00B067AF">
        <w:rPr>
          <w:rFonts w:cs="Gill Sans MT"/>
          <w:sz w:val="32"/>
          <w:szCs w:val="32"/>
          <w:lang w:eastAsia="en-GB"/>
        </w:rPr>
        <w:tab/>
      </w:r>
    </w:p>
    <w:p w14:paraId="3D00D4DB" w14:textId="77777777" w:rsidR="00DD33AE" w:rsidRPr="00B75F33" w:rsidRDefault="00DD33AE" w:rsidP="00DD33AE">
      <w:pPr>
        <w:spacing w:line="259" w:lineRule="auto"/>
        <w:ind w:right="55"/>
        <w:rPr>
          <w:b/>
          <w:sz w:val="16"/>
          <w:szCs w:val="16"/>
        </w:rPr>
      </w:pPr>
    </w:p>
    <w:p w14:paraId="63F2AA27" w14:textId="77777777" w:rsidR="00DD33AE" w:rsidRPr="00B067AF" w:rsidRDefault="00DD33AE" w:rsidP="00DD33AE">
      <w:pPr>
        <w:tabs>
          <w:tab w:val="left" w:pos="127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76" w:right="55" w:hanging="1276"/>
        <w:rPr>
          <w:rFonts w:cs="Gill Sans MT"/>
          <w:sz w:val="32"/>
          <w:szCs w:val="32"/>
          <w:lang w:eastAsia="en-GB"/>
        </w:rPr>
      </w:pPr>
      <w:r w:rsidRPr="00B067AF">
        <w:rPr>
          <w:rFonts w:cs="Gill Sans MT"/>
          <w:i/>
          <w:sz w:val="32"/>
          <w:szCs w:val="32"/>
          <w:lang w:eastAsia="en-GB"/>
        </w:rPr>
        <w:t>Priest</w:t>
      </w:r>
      <w:r w:rsidRPr="00B067AF">
        <w:rPr>
          <w:rFonts w:cs="Gill Sans MT"/>
          <w:i/>
          <w:sz w:val="32"/>
          <w:szCs w:val="32"/>
          <w:lang w:eastAsia="en-GB"/>
        </w:rPr>
        <w:tab/>
      </w:r>
      <w:r w:rsidRPr="00B067AF">
        <w:rPr>
          <w:rFonts w:cs="Gill Sans MT"/>
          <w:sz w:val="32"/>
          <w:szCs w:val="32"/>
          <w:lang w:eastAsia="en-GB"/>
        </w:rPr>
        <w:t xml:space="preserve">The Holy Gospel is written in the </w:t>
      </w:r>
      <w:r>
        <w:rPr>
          <w:rFonts w:cs="Gill Sans MT"/>
          <w:sz w:val="32"/>
          <w:szCs w:val="32"/>
          <w:lang w:eastAsia="en-GB"/>
        </w:rPr>
        <w:t>fifteenth</w:t>
      </w:r>
      <w:r w:rsidRPr="00B067AF">
        <w:rPr>
          <w:rFonts w:cs="Gill Sans MT"/>
          <w:sz w:val="32"/>
          <w:szCs w:val="32"/>
          <w:lang w:eastAsia="en-GB"/>
        </w:rPr>
        <w:t xml:space="preserve"> chapter of the Gospel according to Saint </w:t>
      </w:r>
      <w:r>
        <w:rPr>
          <w:rFonts w:cs="Gill Sans MT"/>
          <w:sz w:val="32"/>
          <w:szCs w:val="32"/>
          <w:lang w:eastAsia="en-GB"/>
        </w:rPr>
        <w:t>John</w:t>
      </w:r>
      <w:r w:rsidRPr="00B067AF">
        <w:rPr>
          <w:rFonts w:cs="Gill Sans MT"/>
          <w:sz w:val="32"/>
          <w:szCs w:val="32"/>
          <w:lang w:eastAsia="en-GB"/>
        </w:rPr>
        <w:t xml:space="preserve"> beginning at the </w:t>
      </w:r>
      <w:r>
        <w:rPr>
          <w:rFonts w:cs="Gill Sans MT"/>
          <w:sz w:val="32"/>
          <w:szCs w:val="32"/>
          <w:lang w:eastAsia="en-GB"/>
        </w:rPr>
        <w:t xml:space="preserve">ninth </w:t>
      </w:r>
      <w:r w:rsidRPr="00B067AF">
        <w:rPr>
          <w:rFonts w:cs="Gill Sans MT"/>
          <w:sz w:val="32"/>
          <w:szCs w:val="32"/>
          <w:lang w:eastAsia="en-GB"/>
        </w:rPr>
        <w:t>verse.</w:t>
      </w:r>
    </w:p>
    <w:p w14:paraId="6F7676C7" w14:textId="77777777" w:rsidR="00DD33AE" w:rsidRDefault="00DD33AE" w:rsidP="00DD33AE">
      <w:pPr>
        <w:tabs>
          <w:tab w:val="left" w:pos="127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76" w:right="55" w:hanging="1276"/>
        <w:rPr>
          <w:rFonts w:cs="Gill Sans MT"/>
          <w:b/>
          <w:sz w:val="32"/>
          <w:szCs w:val="32"/>
          <w:lang w:eastAsia="en-GB"/>
        </w:rPr>
      </w:pPr>
      <w:r w:rsidRPr="00B067AF">
        <w:rPr>
          <w:rFonts w:cs="Gill Sans MT"/>
          <w:i/>
          <w:sz w:val="32"/>
          <w:szCs w:val="32"/>
          <w:lang w:eastAsia="en-GB"/>
        </w:rPr>
        <w:t>All</w:t>
      </w:r>
      <w:r w:rsidRPr="00B067AF">
        <w:rPr>
          <w:rFonts w:cs="Gill Sans MT"/>
          <w:i/>
          <w:sz w:val="32"/>
          <w:szCs w:val="32"/>
          <w:lang w:eastAsia="en-GB"/>
        </w:rPr>
        <w:tab/>
      </w:r>
      <w:r w:rsidRPr="00B067AF">
        <w:rPr>
          <w:rFonts w:cs="Gill Sans MT"/>
          <w:b/>
          <w:sz w:val="32"/>
          <w:szCs w:val="32"/>
          <w:lang w:eastAsia="en-GB"/>
        </w:rPr>
        <w:t>Glory be to thee, O Lord.</w:t>
      </w:r>
    </w:p>
    <w:p w14:paraId="2EB79D9D" w14:textId="77777777" w:rsidR="00DD33AE" w:rsidRPr="00B75F33" w:rsidRDefault="00DD33AE" w:rsidP="00DD33AE">
      <w:pPr>
        <w:tabs>
          <w:tab w:val="left" w:pos="127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left="1276" w:right="55" w:hanging="1276"/>
        <w:rPr>
          <w:rFonts w:cs="Gill Sans MT"/>
          <w:b/>
          <w:sz w:val="16"/>
          <w:szCs w:val="16"/>
          <w:lang w:eastAsia="en-GB"/>
        </w:rPr>
      </w:pPr>
    </w:p>
    <w:p w14:paraId="55266A79" w14:textId="77777777" w:rsidR="00DD33AE" w:rsidRDefault="00DD33AE" w:rsidP="00DD33AE">
      <w:pPr>
        <w:tabs>
          <w:tab w:val="left" w:pos="1276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5"/>
        <w:rPr>
          <w:i/>
          <w:iCs/>
          <w:color w:val="010000"/>
          <w:sz w:val="32"/>
          <w:szCs w:val="32"/>
          <w:shd w:val="clear" w:color="auto" w:fill="FFFFFF"/>
        </w:rPr>
      </w:pPr>
      <w:r>
        <w:rPr>
          <w:color w:val="010000"/>
          <w:sz w:val="32"/>
          <w:szCs w:val="32"/>
          <w:shd w:val="clear" w:color="auto" w:fill="FFFFFF"/>
        </w:rPr>
        <w:t xml:space="preserve">Jesus said: </w:t>
      </w:r>
      <w:r w:rsidRPr="00CE4C50">
        <w:rPr>
          <w:color w:val="010000"/>
          <w:sz w:val="32"/>
          <w:szCs w:val="32"/>
          <w:shd w:val="clear" w:color="auto" w:fill="FFFFFF"/>
        </w:rPr>
        <w:t>As the Father hath loved me, so have I loved you: continue ye in my love.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Pr="00CE4C50">
        <w:rPr>
          <w:color w:val="010000"/>
          <w:sz w:val="32"/>
          <w:szCs w:val="32"/>
          <w:shd w:val="clear" w:color="auto" w:fill="FFFFFF"/>
        </w:rPr>
        <w:t>If ye keep my commandments, ye shall abide in my love; even as I have kept my Father’s commandments, and abide in his love.</w:t>
      </w:r>
      <w:r w:rsidRPr="00CE4C50">
        <w:rPr>
          <w:color w:val="010000"/>
          <w:sz w:val="32"/>
          <w:szCs w:val="32"/>
        </w:rPr>
        <w:br/>
      </w:r>
      <w:r w:rsidRPr="00CE4C50">
        <w:rPr>
          <w:color w:val="010000"/>
          <w:sz w:val="32"/>
          <w:szCs w:val="32"/>
          <w:shd w:val="clear" w:color="auto" w:fill="FFFFFF"/>
        </w:rPr>
        <w:t>These things have I spoken unto you, that my joy might remain in you, and that your joy might be full.</w:t>
      </w:r>
      <w:r w:rsidRPr="00CE4C50">
        <w:rPr>
          <w:color w:val="010000"/>
          <w:sz w:val="32"/>
          <w:szCs w:val="32"/>
        </w:rPr>
        <w:br/>
      </w:r>
      <w:r w:rsidRPr="00CE4C50">
        <w:rPr>
          <w:color w:val="010000"/>
          <w:sz w:val="32"/>
          <w:szCs w:val="32"/>
          <w:shd w:val="clear" w:color="auto" w:fill="FFFFFF"/>
        </w:rPr>
        <w:t>This is my commandment, That ye love one another, as I have loved you.</w:t>
      </w:r>
      <w:r w:rsidRPr="00CE4C50">
        <w:rPr>
          <w:color w:val="010000"/>
          <w:sz w:val="32"/>
          <w:szCs w:val="32"/>
        </w:rPr>
        <w:br/>
      </w:r>
      <w:r w:rsidRPr="00CE4C50">
        <w:rPr>
          <w:color w:val="010000"/>
          <w:sz w:val="32"/>
          <w:szCs w:val="32"/>
          <w:shd w:val="clear" w:color="auto" w:fill="FFFFFF"/>
        </w:rPr>
        <w:t>Greater love hath no man than this, that a man lay down his life for his friends.</w:t>
      </w:r>
      <w:r>
        <w:rPr>
          <w:color w:val="010000"/>
          <w:sz w:val="32"/>
          <w:szCs w:val="32"/>
          <w:shd w:val="clear" w:color="auto" w:fill="FFFFFF"/>
        </w:rPr>
        <w:t xml:space="preserve"> </w:t>
      </w:r>
      <w:r w:rsidRPr="00CE4C50">
        <w:rPr>
          <w:color w:val="010000"/>
          <w:sz w:val="32"/>
          <w:szCs w:val="32"/>
          <w:shd w:val="clear" w:color="auto" w:fill="FFFFFF"/>
        </w:rPr>
        <w:t>Ye are my friends, if ye do whatsoever I command you.</w:t>
      </w:r>
      <w:r w:rsidRPr="00CE4C50">
        <w:rPr>
          <w:color w:val="010000"/>
          <w:sz w:val="32"/>
          <w:szCs w:val="32"/>
        </w:rPr>
        <w:br/>
      </w:r>
      <w:r w:rsidRPr="00CE4C50">
        <w:rPr>
          <w:color w:val="010000"/>
          <w:sz w:val="32"/>
          <w:szCs w:val="32"/>
          <w:shd w:val="clear" w:color="auto" w:fill="FFFFFF"/>
        </w:rPr>
        <w:t xml:space="preserve">Henceforth I call you not servants; for the servant </w:t>
      </w:r>
      <w:proofErr w:type="spellStart"/>
      <w:r w:rsidRPr="00CE4C50">
        <w:rPr>
          <w:color w:val="010000"/>
          <w:sz w:val="32"/>
          <w:szCs w:val="32"/>
          <w:shd w:val="clear" w:color="auto" w:fill="FFFFFF"/>
        </w:rPr>
        <w:t>knoweth</w:t>
      </w:r>
      <w:proofErr w:type="spellEnd"/>
      <w:r w:rsidRPr="00CE4C50">
        <w:rPr>
          <w:color w:val="010000"/>
          <w:sz w:val="32"/>
          <w:szCs w:val="32"/>
          <w:shd w:val="clear" w:color="auto" w:fill="FFFFFF"/>
        </w:rPr>
        <w:t xml:space="preserve"> not what his lord doeth: but I have called you friends; for all things that I have heard of my Father I have made known unto you.</w:t>
      </w:r>
      <w:r w:rsidRPr="00CE4C50">
        <w:rPr>
          <w:color w:val="010000"/>
          <w:sz w:val="32"/>
          <w:szCs w:val="32"/>
        </w:rPr>
        <w:br/>
      </w:r>
      <w:r w:rsidRPr="00CE4C50">
        <w:rPr>
          <w:color w:val="010000"/>
          <w:sz w:val="32"/>
          <w:szCs w:val="32"/>
          <w:shd w:val="clear" w:color="auto" w:fill="FFFFFF"/>
        </w:rPr>
        <w:t>Ye have not chosen me, but I have chosen you, and ordained you, that ye should go and bring forth fruit, and that your fruit should remain: that whatsoever ye shall ask of the Father in my name, he may give it you.</w:t>
      </w:r>
      <w:r w:rsidRPr="00CE4C50">
        <w:rPr>
          <w:color w:val="010000"/>
          <w:sz w:val="32"/>
          <w:szCs w:val="32"/>
        </w:rPr>
        <w:br/>
      </w:r>
      <w:r w:rsidRPr="00CE4C50">
        <w:rPr>
          <w:color w:val="010000"/>
          <w:sz w:val="32"/>
          <w:szCs w:val="32"/>
          <w:shd w:val="clear" w:color="auto" w:fill="FFFFFF"/>
        </w:rPr>
        <w:t>These things I command you, that ye love one another.</w:t>
      </w:r>
      <w:r>
        <w:rPr>
          <w:color w:val="010000"/>
          <w:sz w:val="32"/>
          <w:szCs w:val="32"/>
          <w:shd w:val="clear" w:color="auto" w:fill="FFFFFF"/>
        </w:rPr>
        <w:tab/>
      </w:r>
      <w:r>
        <w:rPr>
          <w:color w:val="010000"/>
          <w:sz w:val="32"/>
          <w:szCs w:val="32"/>
          <w:shd w:val="clear" w:color="auto" w:fill="FFFFFF"/>
        </w:rPr>
        <w:tab/>
      </w:r>
      <w:r>
        <w:rPr>
          <w:color w:val="010000"/>
          <w:sz w:val="32"/>
          <w:szCs w:val="32"/>
          <w:shd w:val="clear" w:color="auto" w:fill="FFFFFF"/>
        </w:rPr>
        <w:tab/>
      </w:r>
      <w:r w:rsidRPr="00274699">
        <w:rPr>
          <w:i/>
          <w:iCs/>
          <w:color w:val="010000"/>
          <w:sz w:val="32"/>
          <w:szCs w:val="32"/>
          <w:shd w:val="clear" w:color="auto" w:fill="FFFFFF"/>
        </w:rPr>
        <w:t>(15. 9-17)</w:t>
      </w:r>
    </w:p>
    <w:p w14:paraId="3DCF8703" w14:textId="77777777" w:rsidR="00DD33AE" w:rsidRPr="00D065EC" w:rsidRDefault="00DD33AE" w:rsidP="00DD33AE">
      <w:pPr>
        <w:tabs>
          <w:tab w:val="left" w:pos="1276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5"/>
        <w:rPr>
          <w:color w:val="010000"/>
          <w:sz w:val="16"/>
          <w:szCs w:val="16"/>
          <w:shd w:val="clear" w:color="auto" w:fill="FFFFFF"/>
        </w:rPr>
      </w:pPr>
    </w:p>
    <w:p w14:paraId="5D7B5CDF" w14:textId="77777777" w:rsidR="00DD33AE" w:rsidRPr="000B0805" w:rsidRDefault="00DD33AE" w:rsidP="00DD33AE">
      <w:pPr>
        <w:tabs>
          <w:tab w:val="left" w:pos="1276"/>
          <w:tab w:val="left" w:pos="1416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5"/>
        <w:rPr>
          <w:rFonts w:cs="Gill Sans MT"/>
          <w:sz w:val="32"/>
          <w:szCs w:val="32"/>
          <w:lang w:eastAsia="en-GB"/>
        </w:rPr>
      </w:pPr>
      <w:r>
        <w:rPr>
          <w:rFonts w:cs="Gill Sans MT"/>
          <w:sz w:val="32"/>
          <w:szCs w:val="32"/>
          <w:lang w:eastAsia="en-GB"/>
        </w:rPr>
        <w:tab/>
      </w:r>
      <w:r w:rsidRPr="00B067AF">
        <w:rPr>
          <w:rFonts w:cs="Gill Sans MT"/>
          <w:sz w:val="32"/>
          <w:szCs w:val="32"/>
          <w:lang w:eastAsia="en-GB"/>
        </w:rPr>
        <w:t>This is the Gospel of the Lord.</w:t>
      </w:r>
    </w:p>
    <w:p w14:paraId="60A6CE98" w14:textId="77777777" w:rsidR="00DD33AE" w:rsidRPr="00B067AF" w:rsidRDefault="00DD33AE" w:rsidP="00DD33AE">
      <w:pPr>
        <w:tabs>
          <w:tab w:val="left" w:pos="1276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5"/>
        <w:rPr>
          <w:rFonts w:cs="Gill Sans MT"/>
          <w:b/>
          <w:sz w:val="32"/>
          <w:szCs w:val="32"/>
          <w:lang w:eastAsia="en-GB"/>
        </w:rPr>
      </w:pPr>
      <w:r w:rsidRPr="00B067AF">
        <w:rPr>
          <w:rFonts w:cs="Gill Sans MT"/>
          <w:i/>
          <w:sz w:val="32"/>
          <w:szCs w:val="32"/>
          <w:lang w:eastAsia="en-GB"/>
        </w:rPr>
        <w:t>All</w:t>
      </w:r>
      <w:r w:rsidRPr="00B067AF">
        <w:rPr>
          <w:rFonts w:cs="Gill Sans MT"/>
          <w:i/>
          <w:sz w:val="32"/>
          <w:szCs w:val="32"/>
          <w:lang w:eastAsia="en-GB"/>
        </w:rPr>
        <w:tab/>
      </w:r>
      <w:r w:rsidRPr="00B067AF">
        <w:rPr>
          <w:rFonts w:cs="Gill Sans MT"/>
          <w:b/>
          <w:sz w:val="32"/>
          <w:szCs w:val="32"/>
          <w:lang w:eastAsia="en-GB"/>
        </w:rPr>
        <w:t>Praise be to thee, O Christ.</w:t>
      </w:r>
    </w:p>
    <w:p w14:paraId="7A509986" w14:textId="77777777" w:rsidR="00DD33AE" w:rsidRDefault="00DD33AE" w:rsidP="00DD33AE">
      <w:pPr>
        <w:tabs>
          <w:tab w:val="left" w:pos="1276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5"/>
        <w:rPr>
          <w:rFonts w:cs="Gill Sans MT"/>
          <w:b/>
          <w:sz w:val="16"/>
          <w:szCs w:val="16"/>
          <w:highlight w:val="yellow"/>
          <w:lang w:eastAsia="en-GB"/>
        </w:rPr>
      </w:pPr>
    </w:p>
    <w:p w14:paraId="011E90A3" w14:textId="77777777" w:rsidR="00DD33AE" w:rsidRDefault="00DD33AE" w:rsidP="00DD33AE">
      <w:pPr>
        <w:tabs>
          <w:tab w:val="left" w:pos="1276"/>
          <w:tab w:val="left" w:pos="1418"/>
          <w:tab w:val="left" w:pos="1699"/>
          <w:tab w:val="left" w:pos="1982"/>
          <w:tab w:val="left" w:pos="2265"/>
          <w:tab w:val="left" w:pos="2548"/>
          <w:tab w:val="left" w:pos="2831"/>
          <w:tab w:val="left" w:pos="3114"/>
          <w:tab w:val="left" w:pos="3397"/>
          <w:tab w:val="left" w:pos="3680"/>
          <w:tab w:val="left" w:pos="3963"/>
        </w:tabs>
        <w:autoSpaceDE w:val="0"/>
        <w:autoSpaceDN w:val="0"/>
        <w:adjustRightInd w:val="0"/>
        <w:ind w:right="55"/>
        <w:rPr>
          <w:rFonts w:cs="Gill Sans MT"/>
          <w:b/>
          <w:sz w:val="16"/>
          <w:szCs w:val="16"/>
          <w:highlight w:val="yellow"/>
          <w:lang w:eastAsia="en-GB"/>
        </w:rPr>
      </w:pPr>
    </w:p>
    <w:p w14:paraId="0C9F6082" w14:textId="77777777" w:rsidR="00DD33AE" w:rsidRPr="00857F23" w:rsidRDefault="00DD33AE" w:rsidP="00DD33AE">
      <w:pPr>
        <w:jc w:val="center"/>
        <w:rPr>
          <w:b/>
          <w:sz w:val="22"/>
          <w:szCs w:val="22"/>
        </w:rPr>
      </w:pPr>
      <w:r w:rsidRPr="00857F23">
        <w:rPr>
          <w:i/>
          <w:sz w:val="22"/>
          <w:szCs w:val="22"/>
          <w:u w:val="single"/>
        </w:rPr>
        <w:t>Acknowledgements</w:t>
      </w:r>
    </w:p>
    <w:p w14:paraId="1EC3543B" w14:textId="21A400F4" w:rsidR="00E91571" w:rsidRPr="00857F23" w:rsidRDefault="00DD33AE" w:rsidP="00DD33AE">
      <w:pPr>
        <w:pStyle w:val="Footer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S</w:t>
      </w:r>
      <w:r w:rsidRPr="00857F23">
        <w:rPr>
          <w:i/>
          <w:sz w:val="22"/>
          <w:szCs w:val="22"/>
        </w:rPr>
        <w:t xml:space="preserve">cripture readings: © 1989 National Council of the Churches of Christ, USA; </w:t>
      </w:r>
      <w:r>
        <w:rPr>
          <w:i/>
          <w:sz w:val="22"/>
          <w:szCs w:val="22"/>
        </w:rPr>
        <w:t xml:space="preserve">Collect </w:t>
      </w:r>
      <w:r w:rsidRPr="00857F23">
        <w:rPr>
          <w:i/>
          <w:sz w:val="22"/>
          <w:szCs w:val="22"/>
        </w:rPr>
        <w:t>© The Archbishops’ Council 2000</w:t>
      </w:r>
    </w:p>
    <w:sectPr w:rsidR="00E91571" w:rsidRPr="00857F23" w:rsidSect="000F0B1C">
      <w:pgSz w:w="11906" w:h="16838"/>
      <w:pgMar w:top="851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A3"/>
    <w:rsid w:val="00007CDD"/>
    <w:rsid w:val="00011457"/>
    <w:rsid w:val="00031D8E"/>
    <w:rsid w:val="00033FE4"/>
    <w:rsid w:val="000426A3"/>
    <w:rsid w:val="00053037"/>
    <w:rsid w:val="000568BB"/>
    <w:rsid w:val="00057BD3"/>
    <w:rsid w:val="00062E4C"/>
    <w:rsid w:val="000677B4"/>
    <w:rsid w:val="000744B1"/>
    <w:rsid w:val="000B0805"/>
    <w:rsid w:val="000B0D4F"/>
    <w:rsid w:val="000B640C"/>
    <w:rsid w:val="000B7E7C"/>
    <w:rsid w:val="000C392E"/>
    <w:rsid w:val="000C6E56"/>
    <w:rsid w:val="000C7648"/>
    <w:rsid w:val="000C77A4"/>
    <w:rsid w:val="000D3EFF"/>
    <w:rsid w:val="000D421A"/>
    <w:rsid w:val="000E55EE"/>
    <w:rsid w:val="000E7439"/>
    <w:rsid w:val="000E779F"/>
    <w:rsid w:val="000F0072"/>
    <w:rsid w:val="000F08DF"/>
    <w:rsid w:val="000F0B1C"/>
    <w:rsid w:val="00106836"/>
    <w:rsid w:val="0010765E"/>
    <w:rsid w:val="00114A53"/>
    <w:rsid w:val="001241A6"/>
    <w:rsid w:val="00134361"/>
    <w:rsid w:val="00142EFE"/>
    <w:rsid w:val="0014359C"/>
    <w:rsid w:val="001441A5"/>
    <w:rsid w:val="00155453"/>
    <w:rsid w:val="001708CC"/>
    <w:rsid w:val="00171E0A"/>
    <w:rsid w:val="001804A3"/>
    <w:rsid w:val="0019347C"/>
    <w:rsid w:val="001A09CE"/>
    <w:rsid w:val="001B2FFD"/>
    <w:rsid w:val="001B3EA3"/>
    <w:rsid w:val="001B50E8"/>
    <w:rsid w:val="001B7400"/>
    <w:rsid w:val="001C2D0C"/>
    <w:rsid w:val="001C3BF8"/>
    <w:rsid w:val="001C67E1"/>
    <w:rsid w:val="001D5604"/>
    <w:rsid w:val="001D598F"/>
    <w:rsid w:val="001E0335"/>
    <w:rsid w:val="001E22D9"/>
    <w:rsid w:val="001E26BD"/>
    <w:rsid w:val="001F0BC0"/>
    <w:rsid w:val="001F2AD0"/>
    <w:rsid w:val="001F399E"/>
    <w:rsid w:val="00202C66"/>
    <w:rsid w:val="00203C4D"/>
    <w:rsid w:val="00213CE5"/>
    <w:rsid w:val="00215426"/>
    <w:rsid w:val="002201C6"/>
    <w:rsid w:val="00235AFE"/>
    <w:rsid w:val="002444F2"/>
    <w:rsid w:val="00245B9A"/>
    <w:rsid w:val="00246C58"/>
    <w:rsid w:val="00252F50"/>
    <w:rsid w:val="002539F6"/>
    <w:rsid w:val="00261DA7"/>
    <w:rsid w:val="00262188"/>
    <w:rsid w:val="00264F55"/>
    <w:rsid w:val="00265016"/>
    <w:rsid w:val="00274699"/>
    <w:rsid w:val="00277C4B"/>
    <w:rsid w:val="002862F6"/>
    <w:rsid w:val="00291035"/>
    <w:rsid w:val="00296CA4"/>
    <w:rsid w:val="002B36F6"/>
    <w:rsid w:val="002B3DD6"/>
    <w:rsid w:val="002C424A"/>
    <w:rsid w:val="002D5BC6"/>
    <w:rsid w:val="002D7A9E"/>
    <w:rsid w:val="002E477B"/>
    <w:rsid w:val="002F36A9"/>
    <w:rsid w:val="002F6399"/>
    <w:rsid w:val="00305E40"/>
    <w:rsid w:val="00306E77"/>
    <w:rsid w:val="00313738"/>
    <w:rsid w:val="0031561C"/>
    <w:rsid w:val="00316356"/>
    <w:rsid w:val="003206A4"/>
    <w:rsid w:val="00320D9D"/>
    <w:rsid w:val="00323275"/>
    <w:rsid w:val="00325026"/>
    <w:rsid w:val="003259A8"/>
    <w:rsid w:val="00332758"/>
    <w:rsid w:val="003327D7"/>
    <w:rsid w:val="003379A6"/>
    <w:rsid w:val="0034466D"/>
    <w:rsid w:val="00347BD8"/>
    <w:rsid w:val="00350BEB"/>
    <w:rsid w:val="0035125B"/>
    <w:rsid w:val="00360405"/>
    <w:rsid w:val="00372782"/>
    <w:rsid w:val="00373A37"/>
    <w:rsid w:val="003828D8"/>
    <w:rsid w:val="00384232"/>
    <w:rsid w:val="00391FD5"/>
    <w:rsid w:val="003920D7"/>
    <w:rsid w:val="003921DB"/>
    <w:rsid w:val="00393CCD"/>
    <w:rsid w:val="003A64BB"/>
    <w:rsid w:val="003A7EC2"/>
    <w:rsid w:val="003B6591"/>
    <w:rsid w:val="003C54BE"/>
    <w:rsid w:val="003C7AEC"/>
    <w:rsid w:val="003D0543"/>
    <w:rsid w:val="003D6EBF"/>
    <w:rsid w:val="003D7393"/>
    <w:rsid w:val="003E2A9B"/>
    <w:rsid w:val="003E489C"/>
    <w:rsid w:val="0041060F"/>
    <w:rsid w:val="00410774"/>
    <w:rsid w:val="00417EF5"/>
    <w:rsid w:val="00422411"/>
    <w:rsid w:val="004244D8"/>
    <w:rsid w:val="00425949"/>
    <w:rsid w:val="00436995"/>
    <w:rsid w:val="00436BF9"/>
    <w:rsid w:val="00436C73"/>
    <w:rsid w:val="004410FA"/>
    <w:rsid w:val="00444845"/>
    <w:rsid w:val="00451359"/>
    <w:rsid w:val="00452B7A"/>
    <w:rsid w:val="0046150D"/>
    <w:rsid w:val="00462F6A"/>
    <w:rsid w:val="00473DE9"/>
    <w:rsid w:val="00481A80"/>
    <w:rsid w:val="00482831"/>
    <w:rsid w:val="00486B11"/>
    <w:rsid w:val="0049685D"/>
    <w:rsid w:val="004A1836"/>
    <w:rsid w:val="004B4EF8"/>
    <w:rsid w:val="004C7669"/>
    <w:rsid w:val="004D4229"/>
    <w:rsid w:val="004E0A27"/>
    <w:rsid w:val="004E726B"/>
    <w:rsid w:val="004F3FC4"/>
    <w:rsid w:val="0051069B"/>
    <w:rsid w:val="00525556"/>
    <w:rsid w:val="00530606"/>
    <w:rsid w:val="00535ECC"/>
    <w:rsid w:val="00544852"/>
    <w:rsid w:val="00544DDE"/>
    <w:rsid w:val="0055541F"/>
    <w:rsid w:val="00556DDD"/>
    <w:rsid w:val="00560557"/>
    <w:rsid w:val="0056136A"/>
    <w:rsid w:val="00563833"/>
    <w:rsid w:val="00564919"/>
    <w:rsid w:val="00573C83"/>
    <w:rsid w:val="00575DF4"/>
    <w:rsid w:val="00580704"/>
    <w:rsid w:val="00584330"/>
    <w:rsid w:val="00594614"/>
    <w:rsid w:val="00595C7C"/>
    <w:rsid w:val="005A4A15"/>
    <w:rsid w:val="005A5FC5"/>
    <w:rsid w:val="005C09A4"/>
    <w:rsid w:val="005C22DE"/>
    <w:rsid w:val="005D0E22"/>
    <w:rsid w:val="005D2E51"/>
    <w:rsid w:val="005D43EA"/>
    <w:rsid w:val="005D450B"/>
    <w:rsid w:val="005E66BB"/>
    <w:rsid w:val="00600E19"/>
    <w:rsid w:val="00605E05"/>
    <w:rsid w:val="0062172B"/>
    <w:rsid w:val="00625C5C"/>
    <w:rsid w:val="00637864"/>
    <w:rsid w:val="00637C24"/>
    <w:rsid w:val="006410F2"/>
    <w:rsid w:val="00643035"/>
    <w:rsid w:val="00652DD4"/>
    <w:rsid w:val="006771D3"/>
    <w:rsid w:val="00685D2D"/>
    <w:rsid w:val="00691710"/>
    <w:rsid w:val="006920AD"/>
    <w:rsid w:val="00696EFC"/>
    <w:rsid w:val="00697D7B"/>
    <w:rsid w:val="006B0E0B"/>
    <w:rsid w:val="006B41C1"/>
    <w:rsid w:val="006C1EAE"/>
    <w:rsid w:val="006C6D56"/>
    <w:rsid w:val="006C7D4B"/>
    <w:rsid w:val="006D0663"/>
    <w:rsid w:val="006D1581"/>
    <w:rsid w:val="006D3C8C"/>
    <w:rsid w:val="006E06BD"/>
    <w:rsid w:val="006F4778"/>
    <w:rsid w:val="006F51E4"/>
    <w:rsid w:val="00707580"/>
    <w:rsid w:val="007104AB"/>
    <w:rsid w:val="00712A50"/>
    <w:rsid w:val="00712CD4"/>
    <w:rsid w:val="0072715A"/>
    <w:rsid w:val="007400C4"/>
    <w:rsid w:val="00742E3B"/>
    <w:rsid w:val="00745510"/>
    <w:rsid w:val="00745570"/>
    <w:rsid w:val="007474E7"/>
    <w:rsid w:val="00757B9F"/>
    <w:rsid w:val="00761FB0"/>
    <w:rsid w:val="007659C6"/>
    <w:rsid w:val="0077145C"/>
    <w:rsid w:val="0077611B"/>
    <w:rsid w:val="00776553"/>
    <w:rsid w:val="007832DD"/>
    <w:rsid w:val="00791C90"/>
    <w:rsid w:val="0079456E"/>
    <w:rsid w:val="00795B63"/>
    <w:rsid w:val="007A0AD6"/>
    <w:rsid w:val="007B1642"/>
    <w:rsid w:val="007C2ED7"/>
    <w:rsid w:val="007C4041"/>
    <w:rsid w:val="007C7475"/>
    <w:rsid w:val="007D18D4"/>
    <w:rsid w:val="007D2207"/>
    <w:rsid w:val="007D30AB"/>
    <w:rsid w:val="007D470C"/>
    <w:rsid w:val="007E622A"/>
    <w:rsid w:val="007E69A6"/>
    <w:rsid w:val="007F524E"/>
    <w:rsid w:val="007F55D1"/>
    <w:rsid w:val="008037BC"/>
    <w:rsid w:val="00807980"/>
    <w:rsid w:val="00814EDB"/>
    <w:rsid w:val="0082568A"/>
    <w:rsid w:val="00826EF1"/>
    <w:rsid w:val="008316F7"/>
    <w:rsid w:val="00834BED"/>
    <w:rsid w:val="00841195"/>
    <w:rsid w:val="00857F23"/>
    <w:rsid w:val="00861220"/>
    <w:rsid w:val="0087044F"/>
    <w:rsid w:val="00873474"/>
    <w:rsid w:val="00882DD4"/>
    <w:rsid w:val="00893582"/>
    <w:rsid w:val="00894F9D"/>
    <w:rsid w:val="00895E90"/>
    <w:rsid w:val="00896666"/>
    <w:rsid w:val="008A26B6"/>
    <w:rsid w:val="008A28F6"/>
    <w:rsid w:val="008A6F32"/>
    <w:rsid w:val="008B1D98"/>
    <w:rsid w:val="008B6551"/>
    <w:rsid w:val="008C07CF"/>
    <w:rsid w:val="008C5ECB"/>
    <w:rsid w:val="008D04C4"/>
    <w:rsid w:val="008D19EA"/>
    <w:rsid w:val="008D3760"/>
    <w:rsid w:val="008D7E40"/>
    <w:rsid w:val="008E2FA8"/>
    <w:rsid w:val="008E6EB8"/>
    <w:rsid w:val="008F280C"/>
    <w:rsid w:val="00933A12"/>
    <w:rsid w:val="00941EF9"/>
    <w:rsid w:val="009508AC"/>
    <w:rsid w:val="00961B4B"/>
    <w:rsid w:val="0097165D"/>
    <w:rsid w:val="0099282B"/>
    <w:rsid w:val="009B1EDA"/>
    <w:rsid w:val="009B1F9F"/>
    <w:rsid w:val="009C353B"/>
    <w:rsid w:val="009D7BDB"/>
    <w:rsid w:val="009F1C18"/>
    <w:rsid w:val="00A005E3"/>
    <w:rsid w:val="00A00AC8"/>
    <w:rsid w:val="00A06C74"/>
    <w:rsid w:val="00A34117"/>
    <w:rsid w:val="00A46783"/>
    <w:rsid w:val="00A5572D"/>
    <w:rsid w:val="00A606B7"/>
    <w:rsid w:val="00A61F68"/>
    <w:rsid w:val="00A628C2"/>
    <w:rsid w:val="00A7340F"/>
    <w:rsid w:val="00A83C03"/>
    <w:rsid w:val="00A94B3F"/>
    <w:rsid w:val="00A9738A"/>
    <w:rsid w:val="00AA0F53"/>
    <w:rsid w:val="00AA0FFB"/>
    <w:rsid w:val="00AA4941"/>
    <w:rsid w:val="00AA5DD5"/>
    <w:rsid w:val="00AA6E0F"/>
    <w:rsid w:val="00AA79D3"/>
    <w:rsid w:val="00AB3050"/>
    <w:rsid w:val="00AC10BA"/>
    <w:rsid w:val="00AD7AB5"/>
    <w:rsid w:val="00AE0970"/>
    <w:rsid w:val="00AE0F01"/>
    <w:rsid w:val="00AE7726"/>
    <w:rsid w:val="00AF12EE"/>
    <w:rsid w:val="00AF638A"/>
    <w:rsid w:val="00AF6B19"/>
    <w:rsid w:val="00AF7C3D"/>
    <w:rsid w:val="00B000A5"/>
    <w:rsid w:val="00B0237A"/>
    <w:rsid w:val="00B03379"/>
    <w:rsid w:val="00B067AF"/>
    <w:rsid w:val="00B10295"/>
    <w:rsid w:val="00B1789A"/>
    <w:rsid w:val="00B269A2"/>
    <w:rsid w:val="00B34D39"/>
    <w:rsid w:val="00B37105"/>
    <w:rsid w:val="00B428C4"/>
    <w:rsid w:val="00B46E1D"/>
    <w:rsid w:val="00B51623"/>
    <w:rsid w:val="00B530D2"/>
    <w:rsid w:val="00B53B08"/>
    <w:rsid w:val="00B6172E"/>
    <w:rsid w:val="00B75F33"/>
    <w:rsid w:val="00B83CF5"/>
    <w:rsid w:val="00B87F94"/>
    <w:rsid w:val="00BA1CAF"/>
    <w:rsid w:val="00BA1FC2"/>
    <w:rsid w:val="00BA2EC6"/>
    <w:rsid w:val="00BA550F"/>
    <w:rsid w:val="00BA63D2"/>
    <w:rsid w:val="00BC3AE3"/>
    <w:rsid w:val="00BD5C7A"/>
    <w:rsid w:val="00BE011B"/>
    <w:rsid w:val="00BE16C3"/>
    <w:rsid w:val="00BE5F83"/>
    <w:rsid w:val="00BF062A"/>
    <w:rsid w:val="00BF1BFB"/>
    <w:rsid w:val="00BF633C"/>
    <w:rsid w:val="00BF653C"/>
    <w:rsid w:val="00C00253"/>
    <w:rsid w:val="00C0099C"/>
    <w:rsid w:val="00C0564E"/>
    <w:rsid w:val="00C10591"/>
    <w:rsid w:val="00C10E9B"/>
    <w:rsid w:val="00C11A32"/>
    <w:rsid w:val="00C11D36"/>
    <w:rsid w:val="00C14ADD"/>
    <w:rsid w:val="00C27391"/>
    <w:rsid w:val="00C327B7"/>
    <w:rsid w:val="00C45581"/>
    <w:rsid w:val="00C511F1"/>
    <w:rsid w:val="00C73DD5"/>
    <w:rsid w:val="00C77502"/>
    <w:rsid w:val="00C952BD"/>
    <w:rsid w:val="00C95776"/>
    <w:rsid w:val="00C95C13"/>
    <w:rsid w:val="00CA2F07"/>
    <w:rsid w:val="00CB4EA2"/>
    <w:rsid w:val="00CC1AFE"/>
    <w:rsid w:val="00CC1E93"/>
    <w:rsid w:val="00CD195E"/>
    <w:rsid w:val="00CE38B7"/>
    <w:rsid w:val="00CE4C50"/>
    <w:rsid w:val="00CF4C2D"/>
    <w:rsid w:val="00D065EC"/>
    <w:rsid w:val="00D13384"/>
    <w:rsid w:val="00D14A26"/>
    <w:rsid w:val="00D14BEA"/>
    <w:rsid w:val="00D37EBE"/>
    <w:rsid w:val="00D403B0"/>
    <w:rsid w:val="00D40581"/>
    <w:rsid w:val="00D44972"/>
    <w:rsid w:val="00D51C91"/>
    <w:rsid w:val="00D617E0"/>
    <w:rsid w:val="00D72F6E"/>
    <w:rsid w:val="00D73D57"/>
    <w:rsid w:val="00D746E1"/>
    <w:rsid w:val="00D7753A"/>
    <w:rsid w:val="00D94B48"/>
    <w:rsid w:val="00D951A0"/>
    <w:rsid w:val="00D9727D"/>
    <w:rsid w:val="00DA1FA8"/>
    <w:rsid w:val="00DA3C24"/>
    <w:rsid w:val="00DA5547"/>
    <w:rsid w:val="00DA5BD8"/>
    <w:rsid w:val="00DA7FC0"/>
    <w:rsid w:val="00DB3721"/>
    <w:rsid w:val="00DB53F1"/>
    <w:rsid w:val="00DB67B4"/>
    <w:rsid w:val="00DC37AF"/>
    <w:rsid w:val="00DC3E92"/>
    <w:rsid w:val="00DD33AE"/>
    <w:rsid w:val="00DD573C"/>
    <w:rsid w:val="00DE0977"/>
    <w:rsid w:val="00DE4199"/>
    <w:rsid w:val="00DF1B50"/>
    <w:rsid w:val="00E11C91"/>
    <w:rsid w:val="00E27234"/>
    <w:rsid w:val="00E343E3"/>
    <w:rsid w:val="00E36BD8"/>
    <w:rsid w:val="00E43C6F"/>
    <w:rsid w:val="00E44B5C"/>
    <w:rsid w:val="00E452D7"/>
    <w:rsid w:val="00E46777"/>
    <w:rsid w:val="00E46CAF"/>
    <w:rsid w:val="00E50DFB"/>
    <w:rsid w:val="00E57B35"/>
    <w:rsid w:val="00E60D73"/>
    <w:rsid w:val="00E74BE9"/>
    <w:rsid w:val="00E75BA3"/>
    <w:rsid w:val="00E76927"/>
    <w:rsid w:val="00E80037"/>
    <w:rsid w:val="00E838C2"/>
    <w:rsid w:val="00E91571"/>
    <w:rsid w:val="00EB0517"/>
    <w:rsid w:val="00EB119B"/>
    <w:rsid w:val="00EB3B93"/>
    <w:rsid w:val="00EB54E0"/>
    <w:rsid w:val="00EE0E16"/>
    <w:rsid w:val="00EF0D16"/>
    <w:rsid w:val="00F243AC"/>
    <w:rsid w:val="00F24B4B"/>
    <w:rsid w:val="00F31505"/>
    <w:rsid w:val="00F35BEC"/>
    <w:rsid w:val="00F40F8B"/>
    <w:rsid w:val="00F45E63"/>
    <w:rsid w:val="00F616DF"/>
    <w:rsid w:val="00F65102"/>
    <w:rsid w:val="00F654F1"/>
    <w:rsid w:val="00F80264"/>
    <w:rsid w:val="00F80490"/>
    <w:rsid w:val="00F83584"/>
    <w:rsid w:val="00F8408A"/>
    <w:rsid w:val="00F8459A"/>
    <w:rsid w:val="00F8742C"/>
    <w:rsid w:val="00F95F4F"/>
    <w:rsid w:val="00F960F6"/>
    <w:rsid w:val="00FA0FCF"/>
    <w:rsid w:val="00FA77E3"/>
    <w:rsid w:val="00FB54C8"/>
    <w:rsid w:val="00FC7C52"/>
    <w:rsid w:val="00FD3036"/>
    <w:rsid w:val="00FD60D8"/>
    <w:rsid w:val="00FD7EFC"/>
    <w:rsid w:val="00FE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4BCF1"/>
  <w15:chartTrackingRefBased/>
  <w15:docId w15:val="{18347432-DCCD-403F-BDDE-444B1AE6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BA3"/>
    <w:pPr>
      <w:spacing w:after="0" w:line="240" w:lineRule="auto"/>
    </w:pPr>
    <w:rPr>
      <w:rFonts w:ascii="Gill Sans MT" w:eastAsia="Times New Roman" w:hAnsi="Gill Sans MT" w:cs="Times New Roman"/>
      <w:kern w:val="0"/>
      <w:sz w:val="24"/>
      <w:szCs w:val="20"/>
      <w:lang w:val="en-US"/>
      <w14:ligatures w14:val="none"/>
    </w:rPr>
  </w:style>
  <w:style w:type="paragraph" w:styleId="Heading2">
    <w:name w:val="heading 2"/>
    <w:basedOn w:val="Normal"/>
    <w:link w:val="Heading2Char"/>
    <w:uiPriority w:val="9"/>
    <w:qFormat/>
    <w:rsid w:val="00DE419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75B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75BA3"/>
    <w:rPr>
      <w:rFonts w:ascii="Gill Sans MT" w:eastAsia="Times New Roman" w:hAnsi="Gill Sans MT" w:cs="Times New Roman"/>
      <w:kern w:val="0"/>
      <w:sz w:val="24"/>
      <w:szCs w:val="20"/>
      <w:lang w:val="en-US"/>
      <w14:ligatures w14:val="none"/>
    </w:rPr>
  </w:style>
  <w:style w:type="paragraph" w:styleId="NoSpacing">
    <w:name w:val="No Spacing"/>
    <w:uiPriority w:val="1"/>
    <w:qFormat/>
    <w:rsid w:val="00E75BA3"/>
    <w:pPr>
      <w:spacing w:after="0" w:line="240" w:lineRule="auto"/>
    </w:pPr>
    <w:rPr>
      <w:rFonts w:ascii="Gill Sans MT" w:eastAsia="Times New Roman" w:hAnsi="Gill Sans MT" w:cs="Times New Roman"/>
      <w:kern w:val="0"/>
      <w:sz w:val="24"/>
      <w:szCs w:val="20"/>
      <w:lang w:val="en-US"/>
      <w14:ligatures w14:val="none"/>
    </w:rPr>
  </w:style>
  <w:style w:type="character" w:customStyle="1" w:styleId="sc">
    <w:name w:val="sc"/>
    <w:basedOn w:val="DefaultParagraphFont"/>
    <w:rsid w:val="00E75BA3"/>
  </w:style>
  <w:style w:type="paragraph" w:styleId="NormalWeb">
    <w:name w:val="Normal (Web)"/>
    <w:basedOn w:val="Normal"/>
    <w:uiPriority w:val="99"/>
    <w:unhideWhenUsed/>
    <w:rsid w:val="00F35BEC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5BE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5BEC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5BE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5BEC"/>
    <w:rPr>
      <w:rFonts w:ascii="Arial" w:eastAsia="Times New Roman" w:hAnsi="Arial" w:cs="Arial"/>
      <w:vanish/>
      <w:kern w:val="0"/>
      <w:sz w:val="16"/>
      <w:szCs w:val="16"/>
      <w:lang w:eastAsia="en-GB"/>
      <w14:ligatures w14:val="none"/>
    </w:rPr>
  </w:style>
  <w:style w:type="paragraph" w:customStyle="1" w:styleId="Body">
    <w:name w:val="Body"/>
    <w:rsid w:val="006D3C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customStyle="1" w:styleId="ve1">
    <w:name w:val="ve1"/>
    <w:basedOn w:val="Normal"/>
    <w:rsid w:val="006D3C8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ne">
    <w:name w:val="None"/>
    <w:rsid w:val="00707580"/>
  </w:style>
  <w:style w:type="character" w:customStyle="1" w:styleId="Heading2Char">
    <w:name w:val="Heading 2 Char"/>
    <w:basedOn w:val="DefaultParagraphFont"/>
    <w:link w:val="Heading2"/>
    <w:uiPriority w:val="9"/>
    <w:rsid w:val="00DE4199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customStyle="1" w:styleId="NormalItalic">
    <w:name w:val="Normal Italic"/>
    <w:rsid w:val="0053060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 MT" w:eastAsia="Gill Sans MT" w:hAnsi="Gill Sans MT" w:cs="Gill Sans MT"/>
      <w:i/>
      <w:iCs/>
      <w:color w:val="000000"/>
      <w:kern w:val="0"/>
      <w:sz w:val="32"/>
      <w:szCs w:val="32"/>
      <w:u w:color="000000"/>
      <w:bdr w:val="nil"/>
      <w:lang w:val="en-US" w:eastAsia="en-GB"/>
      <w14:ligatures w14:val="none"/>
    </w:rPr>
  </w:style>
  <w:style w:type="paragraph" w:customStyle="1" w:styleId="vein">
    <w:name w:val="vein"/>
    <w:basedOn w:val="Normal"/>
    <w:rsid w:val="008A26B6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customStyle="1" w:styleId="BodyA">
    <w:name w:val="Body A"/>
    <w:rsid w:val="00033FE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 MT" w:eastAsia="Gill Sans MT" w:hAnsi="Gill Sans MT" w:cs="Gill Sans MT"/>
      <w:color w:val="000000"/>
      <w:kern w:val="0"/>
      <w:sz w:val="32"/>
      <w:szCs w:val="32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BodyB">
    <w:name w:val="Body B"/>
    <w:rsid w:val="004F3F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kern w:val="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  <w14:ligatures w14:val="none"/>
    </w:rPr>
  </w:style>
  <w:style w:type="paragraph" w:customStyle="1" w:styleId="Default">
    <w:name w:val="Default"/>
    <w:rsid w:val="004F3FC4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98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6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F73C5AF9849440AA20993B828F3BEA" ma:contentTypeVersion="19" ma:contentTypeDescription="Create a new document." ma:contentTypeScope="" ma:versionID="f34421df16f9296e36dd8908a62a26e7">
  <xsd:schema xmlns:xsd="http://www.w3.org/2001/XMLSchema" xmlns:xs="http://www.w3.org/2001/XMLSchema" xmlns:p="http://schemas.microsoft.com/office/2006/metadata/properties" xmlns:ns2="84da1441-8d20-44b7-b951-d594df9cd86f" xmlns:ns3="58d3ec81-26a3-478f-9461-51e727e97868" targetNamespace="http://schemas.microsoft.com/office/2006/metadata/properties" ma:root="true" ma:fieldsID="b5c60aee2ddc9aee2e9d849fe96e60b3" ns2:_="" ns3:_="">
    <xsd:import namespace="84da1441-8d20-44b7-b951-d594df9cd86f"/>
    <xsd:import namespace="58d3ec81-26a3-478f-9461-51e727e978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Printing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Notes0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1441-8d20-44b7-b951-d594df9cd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inting" ma:index="18" nillable="true" ma:displayName="Printing" ma:format="Dropdown" ma:internalName="Printing">
      <xsd:simpleType>
        <xsd:restriction base="dms:Choice">
          <xsd:enumeration value="complete"/>
          <xsd:enumeration value="Choice 2"/>
          <xsd:enumeration value="Choice 3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158c12d-b69c-4d75-98b6-6e621cdceb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0" ma:index="23" nillable="true" ma:displayName="Notes" ma:internalName="Notes0">
      <xsd:simpleType>
        <xsd:restriction base="dms:Text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3ec81-26a3-478f-9461-51e727e978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d961f24-b41f-4f5c-b276-f3d89d8f9c33}" ma:internalName="TaxCatchAll" ma:showField="CatchAllData" ma:web="58d3ec81-26a3-478f-9461-51e727e9786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84da1441-8d20-44b7-b951-d594df9cd86f" xsi:nil="true"/>
    <lcf76f155ced4ddcb4097134ff3c332f xmlns="84da1441-8d20-44b7-b951-d594df9cd86f">
      <Terms xmlns="http://schemas.microsoft.com/office/infopath/2007/PartnerControls"/>
    </lcf76f155ced4ddcb4097134ff3c332f>
    <Printing xmlns="84da1441-8d20-44b7-b951-d594df9cd86f" xsi:nil="true"/>
    <TaxCatchAll xmlns="58d3ec81-26a3-478f-9461-51e727e978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108A3-336E-4E4E-8703-38C1B92BDC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da1441-8d20-44b7-b951-d594df9cd86f"/>
    <ds:schemaRef ds:uri="58d3ec81-26a3-478f-9461-51e727e978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6DA4B6-B7C6-464C-8ECD-C9E0CA72BD9B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58d3ec81-26a3-478f-9461-51e727e97868"/>
    <ds:schemaRef ds:uri="84da1441-8d20-44b7-b951-d594df9cd86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4A1B5B-3C13-45FB-B82D-5E41CBDFD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Laws</dc:creator>
  <cp:keywords/>
  <dc:description/>
  <cp:lastModifiedBy>Kelly Cooper</cp:lastModifiedBy>
  <cp:revision>2</cp:revision>
  <dcterms:created xsi:type="dcterms:W3CDTF">2024-05-03T13:17:00Z</dcterms:created>
  <dcterms:modified xsi:type="dcterms:W3CDTF">2024-05-03T13:17:00Z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0x01010001F73C5AF9849440AA20993B828F3BEA</vt:lpwstr>
  </property>
  <property fmtid="{D5CDD505-2E9C-101B-9397-08002B2CF9AE}" pid="3" name="MediaServiceImageTags">
    <vt:lpwstr/>
  </property>
</Properties>
</file>